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92" w:rsidRPr="001838A4" w:rsidRDefault="00C22D75" w:rsidP="001838A4">
      <w:pPr>
        <w:spacing w:after="0" w:line="276" w:lineRule="auto"/>
        <w:ind w:left="10" w:right="50" w:hanging="1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1838A4">
        <w:rPr>
          <w:rFonts w:asciiTheme="minorHAnsi" w:hAnsiTheme="minorHAnsi" w:cstheme="minorHAnsi"/>
          <w:b/>
          <w:szCs w:val="24"/>
        </w:rPr>
        <w:t xml:space="preserve">Załącznik nr </w:t>
      </w:r>
      <w:r w:rsidR="00404DB8" w:rsidRPr="001838A4">
        <w:rPr>
          <w:rFonts w:asciiTheme="minorHAnsi" w:hAnsiTheme="minorHAnsi" w:cstheme="minorHAnsi"/>
          <w:b/>
          <w:szCs w:val="24"/>
        </w:rPr>
        <w:t>5</w:t>
      </w:r>
      <w:r w:rsidR="00FE2992" w:rsidRPr="001838A4">
        <w:rPr>
          <w:rFonts w:asciiTheme="minorHAnsi" w:hAnsiTheme="minorHAnsi" w:cstheme="minorHAnsi"/>
          <w:b/>
          <w:szCs w:val="24"/>
        </w:rPr>
        <w:t xml:space="preserve"> do u</w:t>
      </w:r>
      <w:r w:rsidRPr="001838A4">
        <w:rPr>
          <w:rFonts w:asciiTheme="minorHAnsi" w:hAnsiTheme="minorHAnsi" w:cstheme="minorHAnsi"/>
          <w:b/>
          <w:szCs w:val="24"/>
        </w:rPr>
        <w:t>mowy</w:t>
      </w:r>
    </w:p>
    <w:p w:rsidR="00F37005" w:rsidRPr="001838A4" w:rsidRDefault="00F37005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Cs w:val="24"/>
        </w:rPr>
      </w:pPr>
    </w:p>
    <w:p w:rsidR="00FE2992" w:rsidRPr="001838A4" w:rsidRDefault="00FE2992" w:rsidP="001838A4">
      <w:pPr>
        <w:spacing w:after="0" w:line="276" w:lineRule="auto"/>
        <w:ind w:left="0" w:right="10" w:firstLine="0"/>
        <w:rPr>
          <w:rFonts w:asciiTheme="minorHAnsi" w:hAnsiTheme="minorHAnsi" w:cstheme="minorHAnsi"/>
          <w:i/>
          <w:szCs w:val="24"/>
        </w:rPr>
      </w:pPr>
      <w:r w:rsidRPr="001838A4">
        <w:rPr>
          <w:rFonts w:asciiTheme="minorHAnsi" w:hAnsiTheme="minorHAnsi" w:cstheme="minorHAnsi"/>
          <w:i/>
          <w:szCs w:val="24"/>
        </w:rPr>
        <w:t>__________________________________</w:t>
      </w:r>
    </w:p>
    <w:p w:rsidR="00FE2992" w:rsidRPr="001838A4" w:rsidRDefault="00FE2992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Cs w:val="24"/>
        </w:rPr>
      </w:pPr>
      <w:r w:rsidRPr="001838A4">
        <w:rPr>
          <w:rFonts w:asciiTheme="minorHAnsi" w:hAnsiTheme="minorHAnsi" w:cstheme="minorHAnsi"/>
          <w:i/>
          <w:szCs w:val="24"/>
        </w:rPr>
        <w:t>Nazwa i adres Wykonawcy</w:t>
      </w:r>
    </w:p>
    <w:p w:rsidR="00C22D75" w:rsidRPr="001838A4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i/>
          <w:szCs w:val="24"/>
        </w:rPr>
      </w:pPr>
      <w:r w:rsidRPr="001838A4">
        <w:rPr>
          <w:rFonts w:asciiTheme="minorHAnsi" w:hAnsiTheme="minorHAnsi" w:cstheme="minorHAnsi"/>
          <w:i/>
          <w:szCs w:val="24"/>
        </w:rPr>
        <w:t xml:space="preserve"> </w:t>
      </w:r>
    </w:p>
    <w:p w:rsidR="00C22D75" w:rsidRPr="001838A4" w:rsidRDefault="0076201D" w:rsidP="001838A4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838A4">
        <w:rPr>
          <w:rFonts w:asciiTheme="minorHAnsi" w:hAnsiTheme="minorHAnsi" w:cstheme="minorHAnsi"/>
          <w:b/>
          <w:szCs w:val="24"/>
        </w:rPr>
        <w:t>OŚWIADCZENIE O OCHRONIE INFORMACJI</w:t>
      </w:r>
    </w:p>
    <w:p w:rsidR="00F37005" w:rsidRPr="001838A4" w:rsidRDefault="00F3700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F37005" w:rsidRPr="001838A4" w:rsidRDefault="001C7EAA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W związku z zawartą umową</w:t>
      </w:r>
      <w:r w:rsidR="00C22D75" w:rsidRPr="001838A4">
        <w:rPr>
          <w:rFonts w:asciiTheme="minorHAnsi" w:hAnsiTheme="minorHAnsi" w:cstheme="minorHAnsi"/>
          <w:szCs w:val="24"/>
        </w:rPr>
        <w:t xml:space="preserve"> na </w:t>
      </w:r>
      <w:r w:rsidR="00404DB8" w:rsidRPr="001838A4">
        <w:rPr>
          <w:rFonts w:asciiTheme="minorHAnsi" w:hAnsiTheme="minorHAnsi" w:cstheme="minorHAnsi"/>
          <w:szCs w:val="24"/>
        </w:rPr>
        <w:t xml:space="preserve">realizację wypłat gotówkowych w ramach </w:t>
      </w:r>
      <w:r w:rsidR="00194839" w:rsidRPr="001838A4">
        <w:rPr>
          <w:rFonts w:asciiTheme="minorHAnsi" w:hAnsiTheme="minorHAnsi" w:cstheme="minorHAnsi"/>
          <w:iCs/>
          <w:szCs w:val="24"/>
        </w:rPr>
        <w:t>obsług</w:t>
      </w:r>
      <w:r w:rsidR="00404DB8" w:rsidRPr="001838A4">
        <w:rPr>
          <w:rFonts w:asciiTheme="minorHAnsi" w:hAnsiTheme="minorHAnsi" w:cstheme="minorHAnsi"/>
          <w:iCs/>
          <w:szCs w:val="24"/>
        </w:rPr>
        <w:t>i</w:t>
      </w:r>
      <w:r w:rsidR="00194839" w:rsidRPr="001838A4">
        <w:rPr>
          <w:rFonts w:asciiTheme="minorHAnsi" w:hAnsiTheme="minorHAnsi" w:cstheme="minorHAnsi"/>
          <w:iCs/>
          <w:szCs w:val="24"/>
        </w:rPr>
        <w:t xml:space="preserve"> kasow</w:t>
      </w:r>
      <w:r w:rsidR="00404DB8" w:rsidRPr="001838A4">
        <w:rPr>
          <w:rFonts w:asciiTheme="minorHAnsi" w:hAnsiTheme="minorHAnsi" w:cstheme="minorHAnsi"/>
          <w:iCs/>
          <w:szCs w:val="24"/>
        </w:rPr>
        <w:t>ej</w:t>
      </w:r>
      <w:r w:rsidR="00194839" w:rsidRPr="001838A4">
        <w:rPr>
          <w:rFonts w:asciiTheme="minorHAnsi" w:hAnsiTheme="minorHAnsi" w:cstheme="minorHAnsi"/>
          <w:iCs/>
          <w:szCs w:val="24"/>
        </w:rPr>
        <w:t xml:space="preserve"> jednostek Krajowej Administracji Skarbowej województwa łódzkiego  </w:t>
      </w:r>
      <w:r w:rsidR="00C22D75" w:rsidRPr="001838A4">
        <w:rPr>
          <w:rFonts w:asciiTheme="minorHAnsi" w:hAnsiTheme="minorHAnsi" w:cstheme="minorHAnsi"/>
          <w:szCs w:val="24"/>
        </w:rPr>
        <w:t>zobowiązuję się do: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Zachowania w ścisłej tajemnicy wszelkich informacji technicznych, technologicznych, prawnych i organizacyjnych dotyczących zasobów sprzętowych i programowych systemu teleinformatycznego Zamawiającego, informacji niejawnych, danych objętych tajemnicą skarbową oraz danych osobowych, uzyskanych w trakcie wykonywania umowy niezależnie od formy przekazania tych informacji i ich źródła, zarówno w trakcie trwania umowy, jaki i po jej rozwiązaniu. 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Wykorzystania informacji jedynie w celach określonych ustaleniami umowy</w:t>
      </w:r>
      <w:r w:rsidR="005332FC" w:rsidRPr="001838A4">
        <w:rPr>
          <w:rFonts w:asciiTheme="minorHAnsi" w:hAnsiTheme="minorHAnsi" w:cstheme="minorHAnsi"/>
          <w:szCs w:val="24"/>
        </w:rPr>
        <w:t xml:space="preserve"> oraz wynikających z uregulowań prawnych obowiązujących w Polsce i Unii Europejskiej</w:t>
      </w:r>
      <w:r w:rsidRPr="001838A4">
        <w:rPr>
          <w:rFonts w:asciiTheme="minorHAnsi" w:hAnsiTheme="minorHAnsi" w:cstheme="minorHAnsi"/>
          <w:szCs w:val="24"/>
        </w:rPr>
        <w:t>.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Podjęcia wszelkich niezbędnych kroków dla zapewnienia, że żaden pracownik Wykonawcy ani inna osoba z pomocą której Wykonawca realizuje umowę nie ujawni informacji chronionych ani ich źródła, zarówno w całości, jak i w części, osobom lub firmom trzecim, bez uzyskania uprzednio wyraźnego upoważnienia na piśmie od Izby Administracji Skarbowej w Łodzi. 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Odnotowywania i zgłaszania wszelkich zaobserwowanych lub podejrzewanych słabości związanych z bezpieczeństwem informacji w systemach lub usługach. </w:t>
      </w:r>
    </w:p>
    <w:p w:rsidR="001838A4" w:rsidRDefault="00C22D75" w:rsidP="001838A4">
      <w:pPr>
        <w:pStyle w:val="Akapitzlist"/>
        <w:numPr>
          <w:ilvl w:val="1"/>
          <w:numId w:val="1"/>
        </w:numPr>
        <w:tabs>
          <w:tab w:val="center" w:pos="4536"/>
          <w:tab w:val="right" w:pos="9072"/>
        </w:tabs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Ujawnienia informacji jedynie tym osobom, którym będą one niezbędne </w:t>
      </w:r>
      <w:r w:rsidR="00FE2992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 xml:space="preserve">do wykonywania powierzonych im czynności i tylko w zakresie, w jakim odbiorca informacji musi mieć do nich dostęp dla celów realizacji zadania wynikającego </w:t>
      </w:r>
      <w:r w:rsidR="00FE2992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 xml:space="preserve">z tytułu umowy. </w:t>
      </w:r>
    </w:p>
    <w:p w:rsidR="00F37005" w:rsidRPr="001838A4" w:rsidRDefault="00C22D75" w:rsidP="001838A4">
      <w:pPr>
        <w:pStyle w:val="Akapitzlist"/>
        <w:numPr>
          <w:ilvl w:val="1"/>
          <w:numId w:val="1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Niekopiowania, niepowielania, ani w jakikolwiek inny sposób nierozpowszechniania jakiejkolwiek części określonych informacji, z wyjątkiem uzasadnionej potrzeby </w:t>
      </w:r>
      <w:r w:rsidR="00006DB9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 xml:space="preserve">do celów związanych z realizacją umowy, po uprzednim uzyskaniu pisemnej zgody od Izby Administracji Skarbowej w Łodzi. </w:t>
      </w:r>
    </w:p>
    <w:p w:rsidR="001838A4" w:rsidRDefault="001838A4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1838A4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Stwierdzam własnoręcznym podpisem, że znane są mi moje obowiązki w zakresie ochrony informacji, wynikające z niżej wymienionych przepisów: </w:t>
      </w:r>
    </w:p>
    <w:p w:rsid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Ustawa z dnia 10 maja 2018 r. o ochronie danych osobowych (</w:t>
      </w:r>
      <w:r w:rsidR="00BE0905" w:rsidRPr="001838A4">
        <w:rPr>
          <w:rFonts w:asciiTheme="minorHAnsi" w:hAnsiTheme="minorHAnsi" w:cstheme="minorHAnsi"/>
          <w:szCs w:val="24"/>
        </w:rPr>
        <w:t xml:space="preserve">t.j. </w:t>
      </w:r>
      <w:r w:rsidRPr="001838A4">
        <w:rPr>
          <w:rFonts w:asciiTheme="minorHAnsi" w:hAnsiTheme="minorHAnsi" w:cstheme="minorHAnsi"/>
          <w:szCs w:val="24"/>
        </w:rPr>
        <w:t>Dz. U. z 201</w:t>
      </w:r>
      <w:r w:rsidR="00BE0905" w:rsidRPr="001838A4">
        <w:rPr>
          <w:rFonts w:asciiTheme="minorHAnsi" w:hAnsiTheme="minorHAnsi" w:cstheme="minorHAnsi"/>
          <w:szCs w:val="24"/>
        </w:rPr>
        <w:t>9</w:t>
      </w:r>
      <w:r w:rsidRPr="001838A4">
        <w:rPr>
          <w:rFonts w:asciiTheme="minorHAnsi" w:hAnsiTheme="minorHAnsi" w:cstheme="minorHAnsi"/>
          <w:szCs w:val="24"/>
        </w:rPr>
        <w:t xml:space="preserve"> r.</w:t>
      </w:r>
      <w:r w:rsidR="00AA7DCF" w:rsidRPr="001838A4">
        <w:rPr>
          <w:rFonts w:asciiTheme="minorHAnsi" w:hAnsiTheme="minorHAnsi" w:cstheme="minorHAnsi"/>
          <w:szCs w:val="24"/>
        </w:rPr>
        <w:t>,</w:t>
      </w:r>
      <w:r w:rsidRPr="001838A4">
        <w:rPr>
          <w:rFonts w:asciiTheme="minorHAnsi" w:hAnsiTheme="minorHAnsi" w:cstheme="minorHAnsi"/>
          <w:szCs w:val="24"/>
        </w:rPr>
        <w:t xml:space="preserve"> </w:t>
      </w:r>
      <w:r w:rsidR="00AA7DCF" w:rsidRPr="001838A4">
        <w:rPr>
          <w:rFonts w:asciiTheme="minorHAnsi" w:hAnsiTheme="minorHAnsi" w:cstheme="minorHAnsi"/>
          <w:szCs w:val="24"/>
        </w:rPr>
        <w:br/>
      </w:r>
      <w:r w:rsidRPr="001838A4">
        <w:rPr>
          <w:rFonts w:asciiTheme="minorHAnsi" w:hAnsiTheme="minorHAnsi" w:cstheme="minorHAnsi"/>
          <w:szCs w:val="24"/>
        </w:rPr>
        <w:t>poz. 1</w:t>
      </w:r>
      <w:r w:rsidR="00BE0905" w:rsidRPr="001838A4">
        <w:rPr>
          <w:rFonts w:asciiTheme="minorHAnsi" w:hAnsiTheme="minorHAnsi" w:cstheme="minorHAnsi"/>
          <w:szCs w:val="24"/>
        </w:rPr>
        <w:t>781</w:t>
      </w:r>
      <w:r w:rsidRPr="001838A4">
        <w:rPr>
          <w:rFonts w:asciiTheme="minorHAnsi" w:hAnsiTheme="minorHAnsi" w:cstheme="minorHAnsi"/>
          <w:szCs w:val="24"/>
        </w:rPr>
        <w:t xml:space="preserve">); </w:t>
      </w:r>
    </w:p>
    <w:p w:rsid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Ustawa z dnia 5 sierpnia 2010 r. o ochronie informacji niejawnych (t.j. Dz. U. z 201</w:t>
      </w:r>
      <w:r w:rsidR="005F6688" w:rsidRPr="001838A4">
        <w:rPr>
          <w:rFonts w:asciiTheme="minorHAnsi" w:hAnsiTheme="minorHAnsi" w:cstheme="minorHAnsi"/>
          <w:szCs w:val="24"/>
        </w:rPr>
        <w:t>9</w:t>
      </w:r>
      <w:r w:rsidR="00146824" w:rsidRPr="001838A4">
        <w:rPr>
          <w:rFonts w:asciiTheme="minorHAnsi" w:hAnsiTheme="minorHAnsi" w:cstheme="minorHAnsi"/>
          <w:szCs w:val="24"/>
        </w:rPr>
        <w:t>r</w:t>
      </w:r>
      <w:r w:rsidRPr="001838A4">
        <w:rPr>
          <w:rFonts w:asciiTheme="minorHAnsi" w:hAnsiTheme="minorHAnsi" w:cstheme="minorHAnsi"/>
          <w:szCs w:val="24"/>
        </w:rPr>
        <w:t>.</w:t>
      </w:r>
      <w:r w:rsidR="00AA7DCF" w:rsidRPr="001838A4">
        <w:rPr>
          <w:rFonts w:asciiTheme="minorHAnsi" w:hAnsiTheme="minorHAnsi" w:cstheme="minorHAnsi"/>
          <w:szCs w:val="24"/>
        </w:rPr>
        <w:t>,</w:t>
      </w:r>
      <w:r w:rsidRPr="001838A4">
        <w:rPr>
          <w:rFonts w:asciiTheme="minorHAnsi" w:hAnsiTheme="minorHAnsi" w:cstheme="minorHAnsi"/>
          <w:szCs w:val="24"/>
        </w:rPr>
        <w:t xml:space="preserve"> poz. </w:t>
      </w:r>
      <w:r w:rsidR="005F6688" w:rsidRPr="001838A4">
        <w:rPr>
          <w:rFonts w:asciiTheme="minorHAnsi" w:hAnsiTheme="minorHAnsi" w:cstheme="minorHAnsi"/>
          <w:szCs w:val="24"/>
        </w:rPr>
        <w:t>742</w:t>
      </w:r>
      <w:r w:rsidRPr="001838A4">
        <w:rPr>
          <w:rFonts w:asciiTheme="minorHAnsi" w:hAnsiTheme="minorHAnsi" w:cstheme="minorHAnsi"/>
          <w:szCs w:val="24"/>
        </w:rPr>
        <w:t xml:space="preserve">); </w:t>
      </w:r>
    </w:p>
    <w:p w:rsid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Ustawa z dnia 29 sierpnia 1997 r. Ordyna</w:t>
      </w:r>
      <w:r w:rsidR="005F377F">
        <w:rPr>
          <w:rFonts w:asciiTheme="minorHAnsi" w:hAnsiTheme="minorHAnsi" w:cstheme="minorHAnsi"/>
          <w:szCs w:val="24"/>
        </w:rPr>
        <w:t>cja podatkowa (t.j. Dz. U. z 2021</w:t>
      </w:r>
      <w:r w:rsidRPr="001838A4">
        <w:rPr>
          <w:rFonts w:asciiTheme="minorHAnsi" w:hAnsiTheme="minorHAnsi" w:cstheme="minorHAnsi"/>
          <w:szCs w:val="24"/>
        </w:rPr>
        <w:t xml:space="preserve"> r.</w:t>
      </w:r>
      <w:r w:rsidR="00AA7DCF" w:rsidRPr="001838A4">
        <w:rPr>
          <w:rFonts w:asciiTheme="minorHAnsi" w:hAnsiTheme="minorHAnsi" w:cstheme="minorHAnsi"/>
          <w:szCs w:val="24"/>
        </w:rPr>
        <w:t>,</w:t>
      </w:r>
      <w:r w:rsidRPr="001838A4">
        <w:rPr>
          <w:rFonts w:asciiTheme="minorHAnsi" w:hAnsiTheme="minorHAnsi" w:cstheme="minorHAnsi"/>
          <w:szCs w:val="24"/>
        </w:rPr>
        <w:t xml:space="preserve"> poz. </w:t>
      </w:r>
      <w:r w:rsidR="005F377F">
        <w:rPr>
          <w:rFonts w:asciiTheme="minorHAnsi" w:hAnsiTheme="minorHAnsi" w:cstheme="minorHAnsi"/>
          <w:szCs w:val="24"/>
        </w:rPr>
        <w:t>1540</w:t>
      </w:r>
      <w:r w:rsidR="005F6688" w:rsidRPr="001838A4">
        <w:rPr>
          <w:rFonts w:asciiTheme="minorHAnsi" w:hAnsiTheme="minorHAnsi" w:cstheme="minorHAnsi"/>
          <w:szCs w:val="24"/>
        </w:rPr>
        <w:t>);</w:t>
      </w:r>
    </w:p>
    <w:p w:rsidR="00C22D75" w:rsidRPr="001838A4" w:rsidRDefault="00C22D75" w:rsidP="001838A4">
      <w:pPr>
        <w:pStyle w:val="Akapitzlist"/>
        <w:numPr>
          <w:ilvl w:val="1"/>
          <w:numId w:val="2"/>
        </w:numPr>
        <w:spacing w:after="0" w:line="276" w:lineRule="auto"/>
        <w:ind w:left="733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lastRenderedPageBreak/>
        <w:t xml:space="preserve">Rozporządzenia Parlamentu Europejskiego i Rady 2016/679 z dnia 27 kwietnia 2016 r. w sprawie ochrony danych osób fizycznych w związku z przetwarzaniem danych osobowych i w sprawie swobodnego przepływu takich danych (RODO). </w:t>
      </w:r>
    </w:p>
    <w:p w:rsidR="001838A4" w:rsidRDefault="001838A4" w:rsidP="001838A4">
      <w:pPr>
        <w:spacing w:after="0" w:line="276" w:lineRule="auto"/>
        <w:ind w:left="425" w:firstLine="0"/>
        <w:rPr>
          <w:rFonts w:asciiTheme="minorHAnsi" w:hAnsiTheme="minorHAnsi" w:cstheme="minorHAnsi"/>
          <w:szCs w:val="24"/>
        </w:rPr>
      </w:pPr>
    </w:p>
    <w:p w:rsidR="00C22D75" w:rsidRPr="001838A4" w:rsidRDefault="00C22D75" w:rsidP="001838A4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 xml:space="preserve">Oświadczam też, że jestem świadomy/-a odpowiedzialności karnej za ujawnienie, przekazanie, wykorzystanie, zbycie lub oferowanie do zbycia informacji chronionych, zdobytych w trakcie wykonywania umowy. </w:t>
      </w:r>
    </w:p>
    <w:p w:rsidR="00F37005" w:rsidRPr="001838A4" w:rsidRDefault="00C22D75" w:rsidP="001838A4">
      <w:pPr>
        <w:spacing w:after="0" w:line="276" w:lineRule="auto"/>
        <w:ind w:left="0" w:right="58" w:firstLine="0"/>
        <w:rPr>
          <w:rFonts w:asciiTheme="minorHAnsi" w:hAnsiTheme="minorHAnsi" w:cstheme="minorHAnsi"/>
          <w:szCs w:val="24"/>
        </w:rPr>
      </w:pPr>
      <w:r w:rsidRPr="001838A4">
        <w:rPr>
          <w:rFonts w:asciiTheme="minorHAnsi" w:hAnsiTheme="minorHAnsi" w:cstheme="minorHAnsi"/>
          <w:szCs w:val="24"/>
        </w:rPr>
        <w:t>Każda z osób uczestniczących w realizacji przedmiotu umowy zobowiązała się wobec Wykonawcy nie ujawniać żadnych informacji, z którymi zapozna się podczas wykonywania czynności zleconych do realizacji oraz zapoznała się z treścią zobowiązania co do zachowania poufności informacji.</w:t>
      </w:r>
      <w:r w:rsidR="00463893" w:rsidRPr="001838A4">
        <w:rPr>
          <w:rFonts w:asciiTheme="minorHAnsi" w:hAnsiTheme="minorHAnsi" w:cstheme="minorHAnsi"/>
          <w:szCs w:val="24"/>
        </w:rPr>
        <w:t xml:space="preserve"> Wykaz pracowników biorących udział w realizacji umowy po stronie Wykonawcy, stanowi </w:t>
      </w:r>
      <w:r w:rsidR="00463893" w:rsidRPr="001838A4">
        <w:rPr>
          <w:rFonts w:asciiTheme="minorHAnsi" w:hAnsiTheme="minorHAnsi" w:cstheme="minorHAnsi"/>
          <w:b/>
          <w:szCs w:val="24"/>
        </w:rPr>
        <w:t>Załącznik nr 3 do umowy</w:t>
      </w:r>
    </w:p>
    <w:p w:rsidR="00F37005" w:rsidRPr="001838A4" w:rsidRDefault="00F37005" w:rsidP="001838A4">
      <w:pPr>
        <w:spacing w:after="0" w:line="276" w:lineRule="auto"/>
        <w:ind w:left="420" w:right="58" w:hanging="10"/>
        <w:rPr>
          <w:rFonts w:asciiTheme="minorHAnsi" w:hAnsiTheme="minorHAnsi" w:cstheme="minorHAnsi"/>
          <w:szCs w:val="24"/>
        </w:rPr>
      </w:pPr>
    </w:p>
    <w:p w:rsidR="00EC3B15" w:rsidRPr="001838A4" w:rsidRDefault="00EC3B15" w:rsidP="001838A4">
      <w:pPr>
        <w:spacing w:after="0" w:line="276" w:lineRule="auto"/>
        <w:ind w:left="0" w:right="58" w:hanging="10"/>
        <w:rPr>
          <w:rFonts w:asciiTheme="minorHAnsi" w:hAnsiTheme="minorHAnsi" w:cstheme="minorHAnsi"/>
          <w:szCs w:val="24"/>
          <w:u w:val="dotted"/>
        </w:rPr>
      </w:pPr>
      <w:r w:rsidRPr="001838A4">
        <w:rPr>
          <w:rFonts w:asciiTheme="minorHAnsi" w:hAnsiTheme="minorHAnsi" w:cstheme="minorHAnsi"/>
          <w:i/>
          <w:iCs/>
          <w:szCs w:val="24"/>
        </w:rPr>
        <w:t>Miejscowość i data</w:t>
      </w:r>
      <w:r w:rsidR="001838A4">
        <w:rPr>
          <w:rFonts w:asciiTheme="minorHAnsi" w:hAnsiTheme="minorHAnsi" w:cstheme="minorHAnsi"/>
          <w:i/>
          <w:iCs/>
          <w:szCs w:val="24"/>
        </w:rPr>
        <w:t xml:space="preserve"> </w:t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  <w:r w:rsidR="001838A4">
        <w:rPr>
          <w:rFonts w:asciiTheme="minorHAnsi" w:hAnsiTheme="minorHAnsi" w:cstheme="minorHAnsi"/>
          <w:i/>
          <w:iCs/>
          <w:szCs w:val="24"/>
          <w:u w:val="dotted"/>
        </w:rPr>
        <w:tab/>
      </w:r>
    </w:p>
    <w:p w:rsidR="00EC3B15" w:rsidRPr="001838A4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Cs w:val="24"/>
        </w:rPr>
      </w:pPr>
    </w:p>
    <w:p w:rsidR="00EC3B15" w:rsidRPr="001838A4" w:rsidRDefault="00EC3B15" w:rsidP="001838A4">
      <w:pPr>
        <w:spacing w:after="0" w:line="276" w:lineRule="auto"/>
        <w:ind w:left="4678"/>
        <w:rPr>
          <w:rFonts w:asciiTheme="minorHAnsi" w:hAnsiTheme="minorHAnsi" w:cstheme="minorHAnsi"/>
          <w:b/>
          <w:i/>
          <w:szCs w:val="24"/>
        </w:rPr>
      </w:pPr>
    </w:p>
    <w:p w:rsidR="00463893" w:rsidRPr="001838A4" w:rsidRDefault="001838A4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uppressAutoHyphens/>
        <w:spacing w:after="0" w:line="276" w:lineRule="auto"/>
        <w:ind w:left="0" w:firstLine="0"/>
        <w:textAlignment w:val="baseline"/>
        <w:rPr>
          <w:rFonts w:asciiTheme="minorHAnsi" w:hAnsiTheme="minorHAnsi" w:cstheme="minorHAnsi"/>
          <w:color w:val="auto"/>
          <w:kern w:val="1"/>
          <w:szCs w:val="24"/>
          <w:u w:val="dotted"/>
        </w:rPr>
      </w:pP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  <w:r>
        <w:rPr>
          <w:rFonts w:asciiTheme="minorHAnsi" w:hAnsiTheme="minorHAnsi" w:cstheme="minorHAnsi"/>
          <w:i/>
          <w:iCs/>
          <w:color w:val="auto"/>
          <w:kern w:val="1"/>
          <w:szCs w:val="24"/>
          <w:u w:val="dotted"/>
        </w:rPr>
        <w:tab/>
      </w:r>
    </w:p>
    <w:p w:rsidR="001838A4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664" w:firstLine="0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</w:pPr>
      <w:r w:rsidRPr="001838A4"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  <w:t>Podpis Wykonawcy albo osoby lub osób uprawionych do</w:t>
      </w:r>
    </w:p>
    <w:p w:rsidR="00463893" w:rsidRPr="001838A4" w:rsidRDefault="00463893" w:rsidP="001838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5041" w:firstLine="623"/>
        <w:textAlignment w:val="baseline"/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</w:pPr>
      <w:r w:rsidRPr="001838A4">
        <w:rPr>
          <w:rFonts w:asciiTheme="minorHAnsi" w:eastAsia="Arial Unicode MS" w:hAnsiTheme="minorHAnsi" w:cstheme="minorHAnsi"/>
          <w:i/>
          <w:color w:val="auto"/>
          <w:kern w:val="1"/>
          <w:szCs w:val="24"/>
        </w:rPr>
        <w:t>reprezentowania Wykonawcy</w:t>
      </w:r>
    </w:p>
    <w:p w:rsidR="00463893" w:rsidRPr="001838A4" w:rsidRDefault="00463893" w:rsidP="001838A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0" w:firstLine="0"/>
        <w:textAlignment w:val="baseline"/>
        <w:rPr>
          <w:rFonts w:asciiTheme="minorHAnsi" w:eastAsia="Arial Unicode MS" w:hAnsiTheme="minorHAnsi" w:cstheme="minorHAnsi"/>
          <w:color w:val="auto"/>
          <w:kern w:val="1"/>
          <w:szCs w:val="24"/>
        </w:rPr>
      </w:pPr>
    </w:p>
    <w:p w:rsidR="00637972" w:rsidRPr="001838A4" w:rsidRDefault="00637972" w:rsidP="001838A4">
      <w:pPr>
        <w:spacing w:after="0" w:line="276" w:lineRule="auto"/>
        <w:ind w:left="3540" w:firstLine="4"/>
        <w:rPr>
          <w:rFonts w:asciiTheme="minorHAnsi" w:hAnsiTheme="minorHAnsi" w:cstheme="minorHAnsi"/>
          <w:szCs w:val="24"/>
        </w:rPr>
      </w:pPr>
    </w:p>
    <w:sectPr w:rsidR="00637972" w:rsidRPr="001838A4" w:rsidSect="001838A4">
      <w:headerReference w:type="default" r:id="rId7"/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93" w:rsidRDefault="006A0293" w:rsidP="00FE2992">
      <w:pPr>
        <w:spacing w:after="0" w:line="240" w:lineRule="auto"/>
      </w:pPr>
      <w:r>
        <w:separator/>
      </w:r>
    </w:p>
  </w:endnote>
  <w:endnote w:type="continuationSeparator" w:id="0">
    <w:p w:rsidR="006A0293" w:rsidRDefault="006A0293" w:rsidP="00FE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817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E2992" w:rsidRPr="00FE2992" w:rsidRDefault="00FE2992">
        <w:pPr>
          <w:pStyle w:val="Stopka"/>
          <w:jc w:val="right"/>
          <w:rPr>
            <w:sz w:val="22"/>
          </w:rPr>
        </w:pPr>
        <w:r w:rsidRPr="00FE2992">
          <w:rPr>
            <w:sz w:val="22"/>
          </w:rPr>
          <w:fldChar w:fldCharType="begin"/>
        </w:r>
        <w:r w:rsidRPr="00FE2992">
          <w:rPr>
            <w:sz w:val="22"/>
          </w:rPr>
          <w:instrText>PAGE   \* MERGEFORMAT</w:instrText>
        </w:r>
        <w:r w:rsidRPr="00FE2992">
          <w:rPr>
            <w:sz w:val="22"/>
          </w:rPr>
          <w:fldChar w:fldCharType="separate"/>
        </w:r>
        <w:r w:rsidR="00955B96">
          <w:rPr>
            <w:noProof/>
            <w:sz w:val="22"/>
          </w:rPr>
          <w:t>2</w:t>
        </w:r>
        <w:r w:rsidRPr="00FE2992">
          <w:rPr>
            <w:sz w:val="22"/>
          </w:rPr>
          <w:fldChar w:fldCharType="end"/>
        </w:r>
      </w:p>
    </w:sdtContent>
  </w:sdt>
  <w:p w:rsidR="00FE2992" w:rsidRDefault="00FE2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93" w:rsidRDefault="006A0293" w:rsidP="00FE2992">
      <w:pPr>
        <w:spacing w:after="0" w:line="240" w:lineRule="auto"/>
      </w:pPr>
      <w:r>
        <w:separator/>
      </w:r>
    </w:p>
  </w:footnote>
  <w:footnote w:type="continuationSeparator" w:id="0">
    <w:p w:rsidR="006A0293" w:rsidRDefault="006A0293" w:rsidP="00FE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E0" w:rsidRPr="0026779E" w:rsidRDefault="003B21E0" w:rsidP="003B21E0">
    <w:pPr>
      <w:tabs>
        <w:tab w:val="center" w:pos="4536"/>
        <w:tab w:val="right" w:pos="9072"/>
      </w:tabs>
      <w:jc w:val="center"/>
      <w:rPr>
        <w:i/>
        <w:sz w:val="20"/>
      </w:rPr>
    </w:pPr>
  </w:p>
  <w:p w:rsidR="00E67920" w:rsidRPr="00E67920" w:rsidRDefault="00E67920" w:rsidP="00E679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DBB"/>
    <w:multiLevelType w:val="hybridMultilevel"/>
    <w:tmpl w:val="620858F4"/>
    <w:lvl w:ilvl="0" w:tplc="E49E1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80898">
      <w:start w:val="1"/>
      <w:numFmt w:val="decimal"/>
      <w:lvlText w:val="%2."/>
      <w:lvlJc w:val="left"/>
      <w:pPr>
        <w:ind w:left="806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237D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38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A3F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EF0F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2201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07D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51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53EED"/>
    <w:multiLevelType w:val="hybridMultilevel"/>
    <w:tmpl w:val="33E2E264"/>
    <w:lvl w:ilvl="0" w:tplc="AC54B2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A749A">
      <w:start w:val="1"/>
      <w:numFmt w:val="decimal"/>
      <w:lvlText w:val="%2."/>
      <w:lvlJc w:val="left"/>
      <w:pPr>
        <w:ind w:left="693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0DD5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8AB6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0022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A769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27F2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6FDA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28D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5"/>
    <w:rsid w:val="00006DB9"/>
    <w:rsid w:val="00146824"/>
    <w:rsid w:val="00170546"/>
    <w:rsid w:val="001838A4"/>
    <w:rsid w:val="00194839"/>
    <w:rsid w:val="001C7EAA"/>
    <w:rsid w:val="0031398E"/>
    <w:rsid w:val="003B21E0"/>
    <w:rsid w:val="00404DB8"/>
    <w:rsid w:val="00433788"/>
    <w:rsid w:val="00463893"/>
    <w:rsid w:val="005332FC"/>
    <w:rsid w:val="00537887"/>
    <w:rsid w:val="005D0ADC"/>
    <w:rsid w:val="005F377F"/>
    <w:rsid w:val="005F6688"/>
    <w:rsid w:val="00637972"/>
    <w:rsid w:val="006A0293"/>
    <w:rsid w:val="0076201D"/>
    <w:rsid w:val="00821067"/>
    <w:rsid w:val="00847B4F"/>
    <w:rsid w:val="00955B96"/>
    <w:rsid w:val="009953CB"/>
    <w:rsid w:val="009A388A"/>
    <w:rsid w:val="009D4F47"/>
    <w:rsid w:val="00AA7DCF"/>
    <w:rsid w:val="00BE0905"/>
    <w:rsid w:val="00C22D75"/>
    <w:rsid w:val="00C7603F"/>
    <w:rsid w:val="00D42EC6"/>
    <w:rsid w:val="00E67920"/>
    <w:rsid w:val="00EC3B15"/>
    <w:rsid w:val="00F37005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E398C49A-B0BD-4DC4-A4D8-E42E6C8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75"/>
    <w:pPr>
      <w:spacing w:after="33" w:line="256" w:lineRule="auto"/>
      <w:ind w:left="795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99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3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2869</Characters>
  <Application>Microsoft Office Word</Application>
  <DocSecurity>0</DocSecurity>
  <Lines>89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Magdalena 2</dc:creator>
  <cp:keywords/>
  <dc:description/>
  <cp:lastModifiedBy>Rusek Marta</cp:lastModifiedBy>
  <cp:revision>2</cp:revision>
  <dcterms:created xsi:type="dcterms:W3CDTF">2022-02-03T11:19:00Z</dcterms:created>
  <dcterms:modified xsi:type="dcterms:W3CDTF">2022-02-03T11:19:00Z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2022-01-20T12:27:12.2831637+01:00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GRN-fd43b3ed-4df3-4e4b-9186-020da8af61f0</vt:lpwstr>
  </property>
  <property fmtid="{D5CDD505-2E9C-101B-9397-08002B2CF9AE}" pid="7" name="MFHash">
    <vt:lpwstr>5bugekwi7eM5WK30Gjmys3BTplPdpiGK4y7WGZtM41Y=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