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D4AEE" w14:textId="14D8D182" w:rsidR="001C0A61" w:rsidRPr="00390B7D" w:rsidRDefault="00BE1CAA" w:rsidP="00390B7D">
      <w:pPr>
        <w:keepNext/>
        <w:tabs>
          <w:tab w:val="left" w:pos="1022"/>
          <w:tab w:val="left" w:pos="9000"/>
        </w:tabs>
        <w:spacing w:before="0" w:after="0"/>
        <w:contextualSpacing/>
        <w:jc w:val="center"/>
        <w:rPr>
          <w:rFonts w:asciiTheme="minorHAnsi" w:eastAsia="Times New Roman" w:hAnsiTheme="minorHAnsi" w:cstheme="minorHAnsi"/>
          <w:b/>
        </w:rPr>
      </w:pPr>
      <w:bookmarkStart w:id="0" w:name="_GoBack"/>
      <w:bookmarkEnd w:id="0"/>
      <w:r w:rsidRPr="00390B7D">
        <w:rPr>
          <w:rFonts w:asciiTheme="minorHAnsi" w:eastAsia="Times New Roman" w:hAnsiTheme="minorHAnsi" w:cstheme="minorHAnsi"/>
          <w:b/>
        </w:rPr>
        <w:t>Umowa nr 1001-ILN-1.261.</w:t>
      </w:r>
      <w:r w:rsidR="00390B7D" w:rsidRPr="00390B7D">
        <w:rPr>
          <w:rFonts w:asciiTheme="minorHAnsi" w:eastAsia="Times New Roman" w:hAnsiTheme="minorHAnsi" w:cstheme="minorHAnsi"/>
          <w:b/>
        </w:rPr>
        <w:t>5</w:t>
      </w:r>
      <w:r w:rsidRPr="00390B7D">
        <w:rPr>
          <w:rFonts w:asciiTheme="minorHAnsi" w:eastAsia="Times New Roman" w:hAnsiTheme="minorHAnsi" w:cstheme="minorHAnsi"/>
          <w:b/>
        </w:rPr>
        <w:t>.2023</w:t>
      </w:r>
      <w:r w:rsidR="00140251">
        <w:rPr>
          <w:rFonts w:asciiTheme="minorHAnsi" w:eastAsia="Times New Roman" w:hAnsiTheme="minorHAnsi" w:cstheme="minorHAnsi"/>
          <w:b/>
        </w:rPr>
        <w:t>….</w:t>
      </w:r>
    </w:p>
    <w:p w14:paraId="3D06B0A1" w14:textId="1E0BA5F7" w:rsidR="00390B7D" w:rsidRPr="00390B7D" w:rsidRDefault="00390B7D" w:rsidP="00390B7D">
      <w:pPr>
        <w:keepNext/>
        <w:tabs>
          <w:tab w:val="left" w:pos="1022"/>
          <w:tab w:val="left" w:pos="9000"/>
        </w:tabs>
        <w:spacing w:before="0" w:after="0"/>
        <w:contextualSpacing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390B7D">
        <w:rPr>
          <w:rFonts w:asciiTheme="minorHAnsi" w:eastAsia="Times New Roman" w:hAnsiTheme="minorHAnsi" w:cstheme="minorHAnsi"/>
          <w:b/>
          <w:lang w:eastAsia="ar-SA"/>
        </w:rPr>
        <w:t>do wniosku nr 1001-ILZ.261.1.2023 ….</w:t>
      </w:r>
    </w:p>
    <w:p w14:paraId="44B2D619" w14:textId="77777777" w:rsidR="00390B7D" w:rsidRPr="00390B7D" w:rsidRDefault="00390B7D" w:rsidP="00390B7D">
      <w:pPr>
        <w:pStyle w:val="Normalny1"/>
        <w:spacing w:after="0" w:line="240" w:lineRule="auto"/>
        <w:contextualSpacing/>
        <w:jc w:val="center"/>
        <w:rPr>
          <w:rFonts w:cs="Times New Roman"/>
          <w:i/>
          <w:color w:val="auto"/>
        </w:rPr>
      </w:pPr>
    </w:p>
    <w:p w14:paraId="14C6E2EC" w14:textId="611D98E4" w:rsidR="001C0A61" w:rsidRDefault="00390B7D" w:rsidP="001C0A61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zawarta w dniu            kwietnia 2023 r. </w:t>
      </w:r>
      <w:r w:rsidR="001C0A61">
        <w:rPr>
          <w:rFonts w:asciiTheme="minorHAnsi" w:hAnsiTheme="minorHAnsi" w:cstheme="minorHAnsi"/>
        </w:rPr>
        <w:t>pomiędzy:</w:t>
      </w:r>
    </w:p>
    <w:p w14:paraId="2CFC3AA6" w14:textId="2B557373" w:rsidR="001C0A61" w:rsidRPr="00390B7D" w:rsidRDefault="001C0A61" w:rsidP="001C0A61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Skarbem Państwa – Izbą Administracji Skarbowej w Łodzi</w:t>
      </w:r>
      <w:r>
        <w:rPr>
          <w:rFonts w:asciiTheme="minorHAnsi" w:hAnsiTheme="minorHAnsi" w:cstheme="minorHAnsi"/>
          <w:bCs/>
          <w:color w:val="000000"/>
        </w:rPr>
        <w:t xml:space="preserve">, z siedzibą w Łodzi (90-436) </w:t>
      </w:r>
      <w:r>
        <w:rPr>
          <w:rFonts w:asciiTheme="minorHAnsi" w:hAnsiTheme="minorHAnsi" w:cstheme="minorHAnsi"/>
          <w:bCs/>
          <w:color w:val="000000"/>
        </w:rPr>
        <w:br/>
        <w:t xml:space="preserve">przy </w:t>
      </w:r>
      <w:r>
        <w:rPr>
          <w:rFonts w:asciiTheme="minorHAnsi" w:hAnsiTheme="minorHAnsi" w:cstheme="minorHAnsi"/>
          <w:color w:val="000000"/>
        </w:rPr>
        <w:t>al. T. Kościuszki 83, NIP 7251045452, REGON 001022890 reprezentowaną przez:</w:t>
      </w:r>
      <w:r w:rsidR="00955B79">
        <w:rPr>
          <w:rFonts w:asciiTheme="minorHAnsi" w:hAnsiTheme="minorHAnsi" w:cstheme="minorHAnsi"/>
          <w:color w:val="000000"/>
        </w:rPr>
        <w:t xml:space="preserve"> </w:t>
      </w:r>
      <w:r w:rsidR="00390B7D">
        <w:rPr>
          <w:rFonts w:asciiTheme="minorHAnsi" w:hAnsiTheme="minorHAnsi" w:cstheme="minorHAnsi"/>
          <w:color w:val="000000"/>
        </w:rPr>
        <w:br/>
      </w:r>
      <w:r w:rsidR="00140251" w:rsidRPr="00FE634A">
        <w:rPr>
          <w:rFonts w:asciiTheme="minorHAnsi" w:hAnsiTheme="minorHAnsi" w:cstheme="minorHAnsi"/>
          <w:b/>
          <w:color w:val="000000"/>
        </w:rPr>
        <w:t>Pana/Panią ………………………………………………………………………………………………………………………</w:t>
      </w:r>
      <w:r w:rsidR="00140251" w:rsidRPr="00FE634A">
        <w:rPr>
          <w:rFonts w:asciiTheme="minorHAnsi" w:hAnsiTheme="minorHAnsi" w:cstheme="minorHAnsi"/>
          <w:color w:val="000000"/>
        </w:rPr>
        <w:t xml:space="preserve">, zwaną dalej </w:t>
      </w:r>
      <w:r w:rsidR="00140251" w:rsidRPr="00FE634A">
        <w:rPr>
          <w:rFonts w:asciiTheme="minorHAnsi" w:hAnsiTheme="minorHAnsi" w:cstheme="minorHAnsi"/>
          <w:b/>
          <w:color w:val="000000"/>
        </w:rPr>
        <w:t>„Zamawiającym”</w:t>
      </w:r>
      <w:r w:rsidR="00140251" w:rsidRPr="00FE634A">
        <w:rPr>
          <w:rFonts w:asciiTheme="minorHAnsi" w:hAnsiTheme="minorHAnsi" w:cstheme="minorHAnsi"/>
          <w:color w:val="000000"/>
        </w:rPr>
        <w:t>,</w:t>
      </w:r>
    </w:p>
    <w:p w14:paraId="6362ADA5" w14:textId="77777777" w:rsidR="001C0A61" w:rsidRDefault="001C0A61" w:rsidP="001C0A61">
      <w:pPr>
        <w:spacing w:before="0"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a </w:t>
      </w:r>
    </w:p>
    <w:p w14:paraId="5BAC8DBF" w14:textId="3A9390AC" w:rsidR="00C20ECA" w:rsidRPr="00390B7D" w:rsidRDefault="00390B7D" w:rsidP="00C20ECA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FC1955">
        <w:rPr>
          <w:rFonts w:asciiTheme="minorHAnsi" w:eastAsia="Times New Roman" w:hAnsiTheme="minorHAnsi" w:cstheme="minorHAnsi"/>
          <w:color w:val="000000"/>
        </w:rPr>
        <w:t xml:space="preserve"> </w:t>
      </w:r>
      <w:r w:rsidR="00C20ECA">
        <w:rPr>
          <w:rFonts w:asciiTheme="minorHAnsi" w:eastAsia="Times New Roman" w:hAnsiTheme="minorHAnsi" w:cstheme="minorHAnsi"/>
        </w:rPr>
        <w:t xml:space="preserve">zwaną w dalszej części </w:t>
      </w:r>
      <w:r w:rsidR="00C20ECA" w:rsidRPr="00390B7D">
        <w:rPr>
          <w:rFonts w:asciiTheme="minorHAnsi" w:eastAsia="Times New Roman" w:hAnsiTheme="minorHAnsi" w:cstheme="minorHAnsi"/>
        </w:rPr>
        <w:t xml:space="preserve">umowy </w:t>
      </w:r>
      <w:r w:rsidR="00C20ECA" w:rsidRPr="00390B7D">
        <w:rPr>
          <w:rFonts w:asciiTheme="minorHAnsi" w:eastAsia="Times New Roman" w:hAnsiTheme="minorHAnsi" w:cstheme="minorHAnsi"/>
          <w:b/>
        </w:rPr>
        <w:t>„Wykonawcą”</w:t>
      </w:r>
      <w:r w:rsidR="00C20ECA" w:rsidRPr="00390B7D">
        <w:rPr>
          <w:rFonts w:asciiTheme="minorHAnsi" w:eastAsia="Times New Roman" w:hAnsiTheme="minorHAnsi" w:cstheme="minorHAnsi"/>
        </w:rPr>
        <w:t>,</w:t>
      </w:r>
    </w:p>
    <w:p w14:paraId="36C39DCC" w14:textId="77777777" w:rsidR="001C0A61" w:rsidRPr="00390B7D" w:rsidRDefault="001C0A61" w:rsidP="001C0A61">
      <w:pPr>
        <w:tabs>
          <w:tab w:val="left" w:pos="1022"/>
        </w:tabs>
        <w:spacing w:before="0" w:after="0" w:line="360" w:lineRule="auto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łącznie zwanymi dalej jako </w:t>
      </w:r>
      <w:r w:rsidRPr="00390B7D">
        <w:rPr>
          <w:rFonts w:asciiTheme="minorHAnsi" w:eastAsia="Times New Roman" w:hAnsiTheme="minorHAnsi" w:cstheme="minorHAnsi"/>
          <w:b/>
          <w:color w:val="000000"/>
        </w:rPr>
        <w:t>„Strony”</w:t>
      </w:r>
      <w:r w:rsidRPr="00390B7D">
        <w:rPr>
          <w:rFonts w:asciiTheme="minorHAnsi" w:eastAsia="Times New Roman" w:hAnsiTheme="minorHAnsi" w:cstheme="minorHAnsi"/>
          <w:color w:val="000000"/>
        </w:rPr>
        <w:t>.</w:t>
      </w:r>
    </w:p>
    <w:p w14:paraId="098974BA" w14:textId="77777777" w:rsidR="001C0A61" w:rsidRPr="006D1CEC" w:rsidRDefault="001C0A61" w:rsidP="0081413D">
      <w:pPr>
        <w:tabs>
          <w:tab w:val="left" w:pos="1022"/>
        </w:tabs>
        <w:spacing w:before="0" w:after="0"/>
        <w:contextualSpacing/>
        <w:jc w:val="both"/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14:paraId="794FC056" w14:textId="77777777" w:rsidR="001C0A61" w:rsidRDefault="001C0A61" w:rsidP="001C0A61">
      <w:pPr>
        <w:spacing w:before="0" w:after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Zamówienia udzielono z wyłączeniem przepisów ustawy z dnia 11 września 2019 roku - Prawo zamówień publicznych </w:t>
      </w:r>
      <w:r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eastAsia="SimSun" w:hAnsiTheme="minorHAnsi" w:cstheme="minorHAnsi"/>
          <w:color w:val="000000"/>
          <w:kern w:val="3"/>
          <w:lang w:bidi="hi-IN"/>
        </w:rPr>
        <w:t>t.j</w:t>
      </w:r>
      <w:proofErr w:type="spellEnd"/>
      <w:r>
        <w:rPr>
          <w:rFonts w:asciiTheme="minorHAnsi" w:eastAsia="SimSun" w:hAnsiTheme="minorHAnsi" w:cstheme="minorHAnsi"/>
          <w:color w:val="000000"/>
          <w:kern w:val="3"/>
          <w:lang w:bidi="hi-IN"/>
        </w:rPr>
        <w:t>. Dz. U. z 2022 r., poz. 1710 ze zm.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  <w:color w:val="000000"/>
        </w:rPr>
        <w:t>, ponieważ wartość niniejszego zamówienia nie przekracza kwoty 130 000,00 złotych.</w:t>
      </w:r>
    </w:p>
    <w:p w14:paraId="03928900" w14:textId="65C24A8A" w:rsidR="001C0A61" w:rsidRDefault="001C0A61" w:rsidP="001C0A61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</w:t>
      </w:r>
      <w:r>
        <w:rPr>
          <w:rFonts w:asciiTheme="minorHAnsi" w:hAnsiTheme="minorHAnsi" w:cstheme="minorHAnsi"/>
          <w:b/>
        </w:rPr>
        <w:br/>
        <w:t>PRZEDMIOT ZAMÓWIENIA</w:t>
      </w:r>
    </w:p>
    <w:p w14:paraId="173EE4D6" w14:textId="085AF21B" w:rsidR="00ED779F" w:rsidRPr="000960FD" w:rsidRDefault="00ED779F" w:rsidP="00ED779F">
      <w:pPr>
        <w:widowControl w:val="0"/>
        <w:numPr>
          <w:ilvl w:val="0"/>
          <w:numId w:val="41"/>
        </w:numPr>
        <w:tabs>
          <w:tab w:val="clear" w:pos="360"/>
          <w:tab w:val="left" w:pos="-426"/>
          <w:tab w:val="num" w:pos="426"/>
        </w:tabs>
        <w:spacing w:before="0" w:after="0" w:line="360" w:lineRule="auto"/>
        <w:ind w:left="425" w:hanging="425"/>
        <w:contextualSpacing/>
        <w:jc w:val="both"/>
        <w:textAlignment w:val="baseline"/>
        <w:rPr>
          <w:rFonts w:ascii="Calibri" w:eastAsia="Arial Unicode MS" w:hAnsi="Calibri" w:cs="Calibri"/>
          <w:bCs/>
        </w:rPr>
      </w:pPr>
      <w:r w:rsidRPr="000960FD">
        <w:rPr>
          <w:rFonts w:ascii="Calibri" w:eastAsia="Arial Unicode MS" w:hAnsi="Calibri" w:cs="Calibri"/>
          <w:lang w:eastAsia="zh-CN"/>
        </w:rPr>
        <w:t xml:space="preserve">Zamawiający zleca, a Wykonawca przyjmuje do wykonania usługę polegającą </w:t>
      </w:r>
      <w:r w:rsidRPr="000960FD">
        <w:rPr>
          <w:rFonts w:ascii="Calibri" w:eastAsia="Arial Unicode MS" w:hAnsi="Calibri" w:cs="Calibri"/>
          <w:lang w:eastAsia="zh-CN"/>
        </w:rPr>
        <w:br/>
        <w:t xml:space="preserve">na wykonaniu </w:t>
      </w:r>
      <w:r w:rsidRPr="000960FD">
        <w:rPr>
          <w:rFonts w:ascii="Calibri" w:eastAsia="Arial Unicode MS" w:hAnsi="Calibri" w:cs="Calibri"/>
          <w:bCs/>
        </w:rPr>
        <w:t xml:space="preserve">okresowych rocznych przeglądów instalacji gazowych i przewodów kominowych – </w:t>
      </w:r>
      <w:r w:rsidRPr="000960FD">
        <w:rPr>
          <w:rFonts w:ascii="Calibri" w:eastAsia="Arial Unicode MS" w:hAnsi="Calibri" w:cs="Calibri"/>
          <w:lang w:eastAsia="zh-CN"/>
        </w:rPr>
        <w:t xml:space="preserve">zgodnie z zapisami </w:t>
      </w:r>
      <w:r w:rsidRPr="000960FD">
        <w:rPr>
          <w:rFonts w:ascii="Calibri" w:eastAsia="Arial Unicode MS" w:hAnsi="Calibri" w:cs="Calibri"/>
          <w:bCs/>
        </w:rPr>
        <w:t>ustawy z dnia 7 lipca 1994 r. Prawo budowlane</w:t>
      </w:r>
      <w:r w:rsidRPr="000960FD">
        <w:rPr>
          <w:rFonts w:ascii="Calibri" w:eastAsia="Arial Unicode MS" w:hAnsi="Calibri" w:cs="Calibri"/>
          <w:bCs/>
        </w:rPr>
        <w:br/>
        <w:t>(</w:t>
      </w:r>
      <w:proofErr w:type="spellStart"/>
      <w:r w:rsidRPr="000960FD">
        <w:rPr>
          <w:rFonts w:ascii="Calibri" w:eastAsia="Arial Unicode MS" w:hAnsi="Calibri" w:cs="Calibri"/>
          <w:bCs/>
        </w:rPr>
        <w:t>t.j</w:t>
      </w:r>
      <w:proofErr w:type="spellEnd"/>
      <w:r w:rsidRPr="000960FD">
        <w:rPr>
          <w:rFonts w:ascii="Calibri" w:eastAsia="Arial Unicode MS" w:hAnsi="Calibri" w:cs="Calibri"/>
          <w:bCs/>
        </w:rPr>
        <w:t>. Dz.U. z 2021 r., poz. 2351 ze zm.) oraz usługę udrażniania przewodów dymowych</w:t>
      </w:r>
      <w:r w:rsidRPr="000960FD">
        <w:rPr>
          <w:rFonts w:ascii="Calibri" w:eastAsia="Arial Unicode MS" w:hAnsi="Calibri" w:cs="Calibri"/>
          <w:bCs/>
        </w:rPr>
        <w:br/>
        <w:t xml:space="preserve">i spalinowych – zgodnie z </w:t>
      </w:r>
      <w:r w:rsidRPr="000960FD">
        <w:rPr>
          <w:rFonts w:ascii="Calibri" w:eastAsia="Arial Unicode MS" w:hAnsi="Calibri" w:cs="Calibri"/>
          <w:lang w:eastAsia="zh-CN"/>
        </w:rPr>
        <w:t xml:space="preserve">Rozporządzeniem Ministra Spraw Wewnętrznych </w:t>
      </w:r>
      <w:r w:rsidRPr="000960FD">
        <w:rPr>
          <w:rFonts w:ascii="Calibri" w:eastAsia="Arial Unicode MS" w:hAnsi="Calibri" w:cs="Calibri"/>
          <w:lang w:eastAsia="zh-CN"/>
        </w:rPr>
        <w:br/>
        <w:t>i Administracji z dnia 7 czerwca 2010 r. w sprawie ochrony przeciwpożarowej budynków, innych obiektów budowlanych i terenów (Dz. U. z 2010 r., nr 109, poz. 719)</w:t>
      </w:r>
      <w:r w:rsidRPr="000960FD">
        <w:rPr>
          <w:rFonts w:ascii="Calibri" w:eastAsia="Arial Unicode MS" w:hAnsi="Calibri" w:cs="Calibri"/>
          <w:bCs/>
        </w:rPr>
        <w:t>, w</w:t>
      </w:r>
      <w:r w:rsidRPr="000960FD">
        <w:rPr>
          <w:rFonts w:ascii="Calibri" w:eastAsia="Arial Unicode MS" w:hAnsi="Calibri" w:cs="Calibri"/>
          <w:bCs/>
          <w:lang w:eastAsia="zh-CN"/>
        </w:rPr>
        <w:t xml:space="preserve"> </w:t>
      </w:r>
      <w:r w:rsidRPr="000960FD">
        <w:rPr>
          <w:rFonts w:ascii="Calibri" w:eastAsia="Arial Unicode MS" w:hAnsi="Calibri" w:cs="Calibri"/>
          <w:bCs/>
        </w:rPr>
        <w:t>obiektach wskazanych w formularzu ofertowym stanowiącym załącznik nr 1 do umowy.</w:t>
      </w:r>
    </w:p>
    <w:p w14:paraId="62DDADD2" w14:textId="2F2BC099" w:rsidR="00ED779F" w:rsidRPr="000960FD" w:rsidRDefault="00ED779F" w:rsidP="00ED779F">
      <w:pPr>
        <w:widowControl w:val="0"/>
        <w:numPr>
          <w:ilvl w:val="0"/>
          <w:numId w:val="41"/>
        </w:numPr>
        <w:tabs>
          <w:tab w:val="clear" w:pos="360"/>
          <w:tab w:val="num" w:pos="426"/>
        </w:tabs>
        <w:spacing w:before="0" w:after="0" w:line="360" w:lineRule="auto"/>
        <w:ind w:left="425" w:hanging="425"/>
        <w:contextualSpacing/>
        <w:jc w:val="both"/>
        <w:textAlignment w:val="baseline"/>
        <w:rPr>
          <w:rFonts w:ascii="Calibri" w:eastAsia="Arial Unicode MS" w:hAnsi="Calibri" w:cs="Calibri"/>
          <w:lang w:eastAsia="zh-CN"/>
        </w:rPr>
      </w:pPr>
      <w:r w:rsidRPr="000960FD">
        <w:rPr>
          <w:rFonts w:ascii="Calibri" w:eastAsia="Arial Unicode MS" w:hAnsi="Calibri" w:cs="Calibri"/>
          <w:lang w:eastAsia="zh-CN"/>
        </w:rPr>
        <w:t>Dojazd do obiektów Zamawiającego odbywać się będzie środkami transportu Wykonawcy i na jego koszt.</w:t>
      </w:r>
    </w:p>
    <w:p w14:paraId="4A9A8887" w14:textId="77777777" w:rsidR="000D369A" w:rsidRPr="000960FD" w:rsidRDefault="000D369A" w:rsidP="000D369A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</w:rPr>
      </w:pPr>
    </w:p>
    <w:p w14:paraId="00C53D54" w14:textId="77777777" w:rsidR="000D369A" w:rsidRDefault="000D369A" w:rsidP="000D369A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1B67994" w14:textId="77777777" w:rsidR="000D369A" w:rsidRDefault="000D369A" w:rsidP="000D369A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5B5A6F6" w14:textId="77777777" w:rsidR="00CE428B" w:rsidRDefault="00CE428B" w:rsidP="00CE428B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lastRenderedPageBreak/>
        <w:t>§ 2</w:t>
      </w:r>
    </w:p>
    <w:p w14:paraId="14D2F8C5" w14:textId="77777777" w:rsidR="00CE428B" w:rsidRDefault="00CE428B" w:rsidP="00CE428B">
      <w:pPr>
        <w:spacing w:before="0" w:after="0" w:line="360" w:lineRule="auto"/>
        <w:ind w:left="720" w:hanging="718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TERMIN REALIZACJI</w:t>
      </w:r>
    </w:p>
    <w:p w14:paraId="7C9E6964" w14:textId="77777777" w:rsidR="00CE428B" w:rsidRDefault="00CE428B" w:rsidP="00CE428B">
      <w:pPr>
        <w:pStyle w:val="Obszartekstu"/>
        <w:numPr>
          <w:ilvl w:val="0"/>
          <w:numId w:val="22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Umowa zostaje zawarta na czas określony od dnia jej podpisania do dnia 31 grudnia </w:t>
      </w:r>
      <w:r>
        <w:rPr>
          <w:rFonts w:ascii="Calibri" w:hAnsi="Calibri" w:cs="Calibri"/>
          <w:color w:val="auto"/>
        </w:rPr>
        <w:br/>
        <w:t xml:space="preserve">2024 r. </w:t>
      </w:r>
    </w:p>
    <w:p w14:paraId="643E1AA3" w14:textId="77777777" w:rsidR="00CE428B" w:rsidRDefault="00CE428B" w:rsidP="00CE428B">
      <w:pPr>
        <w:pStyle w:val="Obszartekstu"/>
        <w:numPr>
          <w:ilvl w:val="0"/>
          <w:numId w:val="22"/>
        </w:numPr>
        <w:tabs>
          <w:tab w:val="left" w:pos="426"/>
        </w:tabs>
        <w:spacing w:after="0" w:line="360" w:lineRule="auto"/>
        <w:ind w:left="426" w:hanging="426"/>
        <w:contextualSpacing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Terminy przeglądów poszczególnych budynków zostały wskazane w formularzu ofertowym stanowiącym załącznik nr 1 do umowy.</w:t>
      </w:r>
    </w:p>
    <w:p w14:paraId="3D90BC0D" w14:textId="77777777" w:rsidR="00CE428B" w:rsidRDefault="00CE428B" w:rsidP="00CE428B">
      <w:pPr>
        <w:pStyle w:val="Akapitzlist"/>
        <w:spacing w:line="360" w:lineRule="auto"/>
        <w:ind w:left="362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3</w:t>
      </w:r>
      <w:r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/>
          <w:bCs/>
        </w:rPr>
        <w:t>OBOWIĄZKI WYKONAWCY</w:t>
      </w:r>
    </w:p>
    <w:p w14:paraId="748B1A95" w14:textId="77777777" w:rsidR="00CE428B" w:rsidRDefault="00CE428B" w:rsidP="00CE428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 ma obowiązek:</w:t>
      </w:r>
    </w:p>
    <w:p w14:paraId="1787BA7F" w14:textId="77777777" w:rsidR="00CE428B" w:rsidRDefault="00CE428B" w:rsidP="00CE428B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wykonać przedmiot umowy z zachowaniem należytej staranności, zgodnie </w:t>
      </w:r>
      <w:r>
        <w:rPr>
          <w:rFonts w:asciiTheme="minorHAnsi" w:hAnsiTheme="minorHAnsi" w:cstheme="minorHAnsi"/>
          <w:bCs/>
        </w:rPr>
        <w:br/>
        <w:t>z zasadami współczesnej wiedzy technicznej i w sposób zapewniający ich wysoką jakość;</w:t>
      </w:r>
    </w:p>
    <w:p w14:paraId="4D0A510F" w14:textId="77777777" w:rsidR="00CE428B" w:rsidRDefault="00CE428B" w:rsidP="00CE428B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ograniczyć do minimum uciążliwości wynikające z prowadzonych prac w miejscu realizacji przedmiotu umowy;</w:t>
      </w:r>
    </w:p>
    <w:p w14:paraId="1FD48BC3" w14:textId="77777777" w:rsidR="00CE428B" w:rsidRDefault="00CE428B" w:rsidP="00CE428B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prowadzić prace zgodnie z obowiązującymi przepisami bezpieczeństwa i higieny pracy oraz przepisów ochrony przeciwpożarowej.</w:t>
      </w:r>
    </w:p>
    <w:p w14:paraId="38026D1D" w14:textId="77777777" w:rsidR="00CE428B" w:rsidRDefault="00CE428B" w:rsidP="00CE428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 ponosi pełną odpowiedzialność materialną za szkody powstałe wobec Zamawiającego i osób trzecich w trakcie realizacji umowy.</w:t>
      </w:r>
    </w:p>
    <w:p w14:paraId="5020D0FE" w14:textId="77777777" w:rsidR="00CE428B" w:rsidRDefault="00CE428B" w:rsidP="00CE428B">
      <w:pPr>
        <w:pStyle w:val="Tekstpodstawowy10"/>
        <w:tabs>
          <w:tab w:val="left" w:pos="9498"/>
        </w:tabs>
        <w:spacing w:after="0" w:line="36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4 </w:t>
      </w:r>
      <w:r>
        <w:rPr>
          <w:rFonts w:asciiTheme="minorHAnsi" w:hAnsiTheme="minorHAnsi" w:cstheme="minorHAnsi"/>
          <w:b/>
          <w:color w:val="FF0000"/>
        </w:rPr>
        <w:br/>
      </w:r>
      <w:r>
        <w:rPr>
          <w:rFonts w:asciiTheme="minorHAnsi" w:hAnsiTheme="minorHAnsi" w:cstheme="minorHAnsi"/>
          <w:b/>
        </w:rPr>
        <w:t xml:space="preserve">OBOWIĄZKI ZAMAWIAJĄCEGO I SPOSÓB REALIZACJI UMOWY </w:t>
      </w:r>
      <w:r>
        <w:rPr>
          <w:rFonts w:asciiTheme="minorHAnsi" w:hAnsiTheme="minorHAnsi" w:cstheme="minorHAnsi"/>
          <w:b/>
          <w:color w:val="FF0000"/>
        </w:rPr>
        <w:t xml:space="preserve"> </w:t>
      </w:r>
    </w:p>
    <w:p w14:paraId="15FE89DA" w14:textId="77777777" w:rsidR="00CE428B" w:rsidRDefault="00CE428B" w:rsidP="00CE428B">
      <w:pPr>
        <w:pStyle w:val="Tekstpodstawowy10"/>
        <w:numPr>
          <w:ilvl w:val="0"/>
          <w:numId w:val="42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udostępni wszelkie pomieszczenia, w których będą przeprowadzane prace</w:t>
      </w:r>
      <w:r>
        <w:rPr>
          <w:rFonts w:asciiTheme="minorHAnsi" w:hAnsiTheme="minorHAnsi" w:cstheme="minorHAnsi"/>
        </w:rPr>
        <w:br/>
        <w:t>w trakcie wykonywania usługi.</w:t>
      </w:r>
    </w:p>
    <w:p w14:paraId="60FB210C" w14:textId="77777777" w:rsidR="00CE428B" w:rsidRDefault="00CE428B" w:rsidP="00CE428B">
      <w:pPr>
        <w:pStyle w:val="pkt"/>
        <w:numPr>
          <w:ilvl w:val="0"/>
          <w:numId w:val="42"/>
        </w:numPr>
        <w:tabs>
          <w:tab w:val="left" w:pos="426"/>
        </w:tabs>
        <w:spacing w:before="0" w:after="0" w:line="360" w:lineRule="auto"/>
        <w:ind w:left="357" w:hanging="357"/>
        <w:contextualSpacing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</w:rPr>
        <w:t>Zamawiający udostępni Wykonawcy do wglądu dokumentację niezbędną do wykonania przedmiotu umowy.</w:t>
      </w:r>
    </w:p>
    <w:p w14:paraId="1D2FB3AF" w14:textId="77777777" w:rsidR="00CE428B" w:rsidRDefault="00CE428B" w:rsidP="00CE428B">
      <w:pPr>
        <w:pStyle w:val="Tekstpodstawowy10"/>
        <w:numPr>
          <w:ilvl w:val="0"/>
          <w:numId w:val="42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zobowiązuje się do zapłaty wynagrodzenia w terminie określonym w § 6 umowy.</w:t>
      </w:r>
    </w:p>
    <w:p w14:paraId="4A0D10BF" w14:textId="77777777" w:rsidR="00CE428B" w:rsidRDefault="00CE428B" w:rsidP="00CE428B">
      <w:pPr>
        <w:pStyle w:val="Tekstpodstawowy10"/>
        <w:numPr>
          <w:ilvl w:val="0"/>
          <w:numId w:val="42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wyznacza osoby nadzorujące realizację obowiązków wynikających z umowy. Osobami nadzorującymi ze strony Zamawiającego są odpowiednio:</w:t>
      </w:r>
    </w:p>
    <w:p w14:paraId="724856DC" w14:textId="77777777" w:rsidR="00CE428B" w:rsidRDefault="00CE428B" w:rsidP="00CE428B">
      <w:pPr>
        <w:pStyle w:val="Tekstpodstawowy10"/>
        <w:numPr>
          <w:ilvl w:val="1"/>
          <w:numId w:val="42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 Ilona Kurpesa, tel. (42)2899748, e-mail: </w:t>
      </w:r>
      <w:hyperlink r:id="rId8" w:history="1">
        <w:r>
          <w:rPr>
            <w:rStyle w:val="Hipercze"/>
            <w:rFonts w:asciiTheme="minorHAnsi" w:hAnsiTheme="minorHAnsi" w:cstheme="minorHAnsi"/>
          </w:rPr>
          <w:t>ilona.kurpesa@mf.gov.pl</w:t>
        </w:r>
      </w:hyperlink>
      <w:r>
        <w:rPr>
          <w:rFonts w:asciiTheme="minorHAnsi" w:hAnsiTheme="minorHAnsi" w:cstheme="minorHAnsi"/>
        </w:rPr>
        <w:t xml:space="preserve"> – sprawowanie nadzoru nad prawidłową realizacją umowy; </w:t>
      </w:r>
    </w:p>
    <w:p w14:paraId="5C393034" w14:textId="77777777" w:rsidR="00CE428B" w:rsidRDefault="00CE428B" w:rsidP="00CE428B">
      <w:pPr>
        <w:pStyle w:val="Tekstpodstawowy10"/>
        <w:numPr>
          <w:ilvl w:val="1"/>
          <w:numId w:val="42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pracownicy jednostek Zamawiającego wskazani w załączniku nr 3 do umowy – sprawowanie nadzoru nad wykonawstwem usług realizowanych w poszczególnych jednostkach oraz sprawdzanie poprawności danych zawartych w protokole </w:t>
      </w:r>
      <w:r>
        <w:rPr>
          <w:rFonts w:asciiTheme="minorHAnsi" w:hAnsiTheme="minorHAnsi" w:cstheme="minorHAnsi"/>
        </w:rPr>
        <w:br/>
        <w:t>z przeglądu.</w:t>
      </w:r>
    </w:p>
    <w:p w14:paraId="18FB2584" w14:textId="77777777" w:rsidR="00CE428B" w:rsidRDefault="00CE428B" w:rsidP="00CE428B">
      <w:pPr>
        <w:pStyle w:val="Tekstpodstawowy10"/>
        <w:numPr>
          <w:ilvl w:val="0"/>
          <w:numId w:val="42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Osobami koordynującymi właściwe wykonanie umowy ze strony Wykonawcy są:</w:t>
      </w:r>
    </w:p>
    <w:p w14:paraId="75DAFEA2" w14:textId="77777777" w:rsidR="00CE428B" w:rsidRDefault="00CE428B" w:rsidP="00CE428B">
      <w:pPr>
        <w:pStyle w:val="Tekstpodstawowy10"/>
        <w:numPr>
          <w:ilvl w:val="1"/>
          <w:numId w:val="42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………………………………………………………………………………………………………………………..….……..</w:t>
      </w:r>
    </w:p>
    <w:p w14:paraId="6D678A34" w14:textId="77777777" w:rsidR="00CE428B" w:rsidRDefault="00CE428B" w:rsidP="00CE428B">
      <w:pPr>
        <w:pStyle w:val="Tekstpodstawowy10"/>
        <w:spacing w:after="0" w:line="360" w:lineRule="auto"/>
        <w:ind w:left="79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 ……………………………………………………. e-mail: …………………………………………….……………</w:t>
      </w:r>
    </w:p>
    <w:p w14:paraId="382DE8BF" w14:textId="77777777" w:rsidR="00CE428B" w:rsidRDefault="00CE428B" w:rsidP="00CE428B">
      <w:pPr>
        <w:pStyle w:val="Tekstpodstawowy10"/>
        <w:numPr>
          <w:ilvl w:val="1"/>
          <w:numId w:val="42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………………………………………………………………………………………………………………………..….……..</w:t>
      </w:r>
    </w:p>
    <w:p w14:paraId="5446CAF7" w14:textId="77777777" w:rsidR="00CE428B" w:rsidRDefault="00CE428B" w:rsidP="00CE428B">
      <w:pPr>
        <w:pStyle w:val="Tekstpodstawowy10"/>
        <w:spacing w:after="0" w:line="360" w:lineRule="auto"/>
        <w:ind w:left="79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 ……………………………………………………. e-mail: …………………………………………….……………</w:t>
      </w:r>
    </w:p>
    <w:p w14:paraId="3AE54EEE" w14:textId="77777777" w:rsidR="00CE428B" w:rsidRDefault="00CE428B" w:rsidP="00CE428B">
      <w:pPr>
        <w:pStyle w:val="Tekstpodstawowy10"/>
        <w:numPr>
          <w:ilvl w:val="0"/>
          <w:numId w:val="42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Ewentualna zmiana osób, o których mowa wyżej wymaga pisemnej informacji ze strony dokonującej zmiany. Przedmiotowa zmiana nie wymaga sporządzenia aneksu do umowy.</w:t>
      </w:r>
    </w:p>
    <w:p w14:paraId="0A11DB34" w14:textId="77777777" w:rsidR="00CE428B" w:rsidRDefault="00CE428B" w:rsidP="00CE428B">
      <w:pPr>
        <w:pStyle w:val="pkt"/>
        <w:numPr>
          <w:ilvl w:val="0"/>
          <w:numId w:val="42"/>
        </w:numPr>
        <w:tabs>
          <w:tab w:val="left" w:pos="284"/>
        </w:tabs>
        <w:spacing w:before="0" w:after="0" w:line="360" w:lineRule="auto"/>
        <w:contextualSpacing/>
        <w:rPr>
          <w:rFonts w:ascii="Calibri" w:hAnsi="Calibri" w:cs="Calibri"/>
          <w:b/>
          <w:color w:val="auto"/>
          <w:szCs w:val="24"/>
          <w:u w:val="single"/>
        </w:rPr>
      </w:pPr>
      <w:r>
        <w:rPr>
          <w:rFonts w:ascii="Calibri" w:hAnsi="Calibri" w:cs="Calibri"/>
          <w:color w:val="auto"/>
        </w:rPr>
        <w:t xml:space="preserve">Zamawiający dopuszcza wprowadzenie zmian terminów przeglądów po wcześniejszym uzgodnieniu tych zmian z pracownikiem wskazanym w ust. 4 pkt 1 niniejszego paragrafu. </w:t>
      </w:r>
      <w:r>
        <w:rPr>
          <w:rFonts w:ascii="Calibri" w:hAnsi="Calibri" w:cs="Calibri"/>
          <w:color w:val="auto"/>
          <w:szCs w:val="24"/>
        </w:rPr>
        <w:t>Zmiany te nie wymagają aneksu do umowy.</w:t>
      </w:r>
    </w:p>
    <w:p w14:paraId="6A130C17" w14:textId="77777777" w:rsidR="00CE428B" w:rsidRDefault="00CE428B" w:rsidP="00CE428B">
      <w:pPr>
        <w:pStyle w:val="Tekstpodstawowy10"/>
        <w:numPr>
          <w:ilvl w:val="0"/>
          <w:numId w:val="42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Dzień wykonania przeglądu Wykonawca każdorazowo ustali telefonicznie lub drogą elektroniczną z przedstawicielem danej jednostki Zamawiającego wskazanym w ust. 4</w:t>
      </w:r>
      <w:r>
        <w:rPr>
          <w:rFonts w:asciiTheme="minorHAnsi" w:hAnsiTheme="minorHAnsi" w:cstheme="minorHAnsi"/>
        </w:rPr>
        <w:br/>
        <w:t xml:space="preserve">pkt 2 niniejszego paragrafu. </w:t>
      </w:r>
    </w:p>
    <w:p w14:paraId="77C3C304" w14:textId="11FE5BAD" w:rsidR="00CE428B" w:rsidRDefault="00CE428B" w:rsidP="00CE428B">
      <w:pPr>
        <w:pStyle w:val="pkt"/>
        <w:numPr>
          <w:ilvl w:val="0"/>
          <w:numId w:val="42"/>
        </w:numPr>
        <w:tabs>
          <w:tab w:val="left" w:pos="426"/>
        </w:tabs>
        <w:spacing w:before="0" w:after="0" w:line="360" w:lineRule="auto"/>
        <w:ind w:left="357" w:hanging="357"/>
        <w:contextualSpacing/>
        <w:rPr>
          <w:rFonts w:asciiTheme="minorHAnsi" w:hAnsiTheme="minorHAnsi" w:cstheme="minorHAnsi"/>
          <w:color w:val="auto"/>
          <w:szCs w:val="24"/>
          <w:u w:val="single"/>
        </w:rPr>
      </w:pPr>
      <w:r>
        <w:rPr>
          <w:rFonts w:asciiTheme="minorHAnsi" w:hAnsiTheme="minorHAnsi" w:cstheme="minorHAnsi"/>
          <w:color w:val="auto"/>
          <w:szCs w:val="24"/>
        </w:rPr>
        <w:t xml:space="preserve">Wykonawca zobowiązany jest </w:t>
      </w:r>
      <w:r>
        <w:rPr>
          <w:rFonts w:asciiTheme="minorHAnsi" w:hAnsiTheme="minorHAnsi" w:cstheme="minorHAnsi"/>
          <w:bCs/>
          <w:color w:val="auto"/>
          <w:szCs w:val="24"/>
        </w:rPr>
        <w:t>z każdego dokonanego przeglądu</w:t>
      </w:r>
      <w:r>
        <w:rPr>
          <w:rFonts w:asciiTheme="minorHAnsi" w:hAnsiTheme="minorHAnsi" w:cstheme="minorHAnsi"/>
          <w:color w:val="auto"/>
          <w:szCs w:val="24"/>
        </w:rPr>
        <w:t xml:space="preserve"> </w:t>
      </w:r>
      <w:r w:rsidR="00666667">
        <w:rPr>
          <w:rFonts w:asciiTheme="minorHAnsi" w:hAnsiTheme="minorHAnsi" w:cstheme="minorHAnsi"/>
          <w:color w:val="auto"/>
          <w:szCs w:val="24"/>
        </w:rPr>
        <w:t xml:space="preserve">oraz czynności udrażniania przewodów dymowych i spalinowych </w:t>
      </w:r>
      <w:r>
        <w:rPr>
          <w:rFonts w:asciiTheme="minorHAnsi" w:hAnsiTheme="minorHAnsi" w:cstheme="minorHAnsi"/>
          <w:color w:val="auto"/>
          <w:szCs w:val="24"/>
        </w:rPr>
        <w:t xml:space="preserve">sporządzić protokół, według zasad określonych w ustawie Prawo budowlane, </w:t>
      </w:r>
      <w:r>
        <w:rPr>
          <w:rFonts w:asciiTheme="minorHAnsi" w:eastAsia="Arial" w:hAnsiTheme="minorHAnsi" w:cstheme="minorHAnsi"/>
          <w:color w:val="auto"/>
          <w:szCs w:val="24"/>
        </w:rPr>
        <w:t>zawierający m.in. opis stanu technicznego, wnioski oraz zalecenia</w:t>
      </w:r>
      <w:r>
        <w:rPr>
          <w:rFonts w:asciiTheme="minorHAnsi" w:hAnsiTheme="minorHAnsi" w:cstheme="minorHAnsi"/>
          <w:color w:val="auto"/>
          <w:szCs w:val="24"/>
        </w:rPr>
        <w:t xml:space="preserve"> i dostarczyć go do jednostki </w:t>
      </w:r>
      <w:r>
        <w:rPr>
          <w:rFonts w:asciiTheme="minorHAnsi" w:hAnsiTheme="minorHAnsi" w:cstheme="minorHAnsi"/>
          <w:bCs/>
          <w:iCs/>
          <w:color w:val="auto"/>
          <w:szCs w:val="24"/>
        </w:rPr>
        <w:t>Zamawiającego</w:t>
      </w:r>
      <w:r>
        <w:rPr>
          <w:rFonts w:asciiTheme="minorHAnsi" w:hAnsiTheme="minorHAnsi" w:cstheme="minorHAnsi"/>
          <w:color w:val="auto"/>
          <w:szCs w:val="24"/>
        </w:rPr>
        <w:t xml:space="preserve">, której dotyczy przegląd w terminie do 7 dni od dnia wykonania przeglądu, 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w formie papierowej, </w:t>
      </w:r>
      <w:r w:rsidR="00666667">
        <w:rPr>
          <w:rFonts w:asciiTheme="minorHAnsi" w:hAnsiTheme="minorHAnsi" w:cstheme="minorHAnsi"/>
          <w:bCs/>
          <w:color w:val="auto"/>
          <w:szCs w:val="24"/>
        </w:rPr>
        <w:br/>
      </w:r>
      <w:r>
        <w:rPr>
          <w:rFonts w:asciiTheme="minorHAnsi" w:hAnsiTheme="minorHAnsi" w:cstheme="minorHAnsi"/>
          <w:bCs/>
          <w:color w:val="auto"/>
          <w:szCs w:val="24"/>
        </w:rPr>
        <w:t>w 1 egzemplarzu.</w:t>
      </w:r>
    </w:p>
    <w:p w14:paraId="2C1D698A" w14:textId="77777777" w:rsidR="00CE428B" w:rsidRDefault="00CE428B" w:rsidP="00CE428B">
      <w:pPr>
        <w:pStyle w:val="Tekstpodstawowy10"/>
        <w:numPr>
          <w:ilvl w:val="0"/>
          <w:numId w:val="42"/>
        </w:numPr>
        <w:tabs>
          <w:tab w:val="left" w:pos="284"/>
        </w:tabs>
        <w:spacing w:after="0" w:line="360" w:lineRule="auto"/>
        <w:ind w:left="426" w:hanging="426"/>
        <w:contextualSpacing/>
        <w:jc w:val="both"/>
        <w:rPr>
          <w:rFonts w:cs="Times New Roman"/>
        </w:rPr>
      </w:pPr>
      <w:r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</w:rPr>
        <w:t>rzedstawiciel danej jednostki Zamawiającego, wskazany w ust. 4 pkt 2 niniejszego paragrafu:</w:t>
      </w:r>
    </w:p>
    <w:p w14:paraId="7F669AFC" w14:textId="77777777" w:rsidR="00CE428B" w:rsidRDefault="00CE428B" w:rsidP="00CE428B">
      <w:pPr>
        <w:pStyle w:val="pkt"/>
        <w:numPr>
          <w:ilvl w:val="0"/>
          <w:numId w:val="28"/>
        </w:numPr>
        <w:tabs>
          <w:tab w:val="left" w:pos="851"/>
        </w:tabs>
        <w:spacing w:before="0" w:after="0" w:line="360" w:lineRule="auto"/>
        <w:ind w:left="851" w:hanging="425"/>
        <w:contextualSpacing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każdorazowo sprawdzi protokół z przeglądu w terminie 3 dni od dnia jego przedłożenia przez </w:t>
      </w:r>
      <w:r>
        <w:rPr>
          <w:rFonts w:asciiTheme="minorHAnsi" w:hAnsiTheme="minorHAnsi" w:cstheme="minorHAnsi"/>
          <w:bCs/>
          <w:iCs/>
          <w:color w:val="auto"/>
          <w:szCs w:val="24"/>
        </w:rPr>
        <w:t>Wykonawcę;</w:t>
      </w:r>
    </w:p>
    <w:p w14:paraId="1E54BD2B" w14:textId="77777777" w:rsidR="00CE428B" w:rsidRDefault="00CE428B" w:rsidP="00CE428B">
      <w:pPr>
        <w:pStyle w:val="pkt"/>
        <w:numPr>
          <w:ilvl w:val="0"/>
          <w:numId w:val="28"/>
        </w:numPr>
        <w:tabs>
          <w:tab w:val="left" w:pos="851"/>
        </w:tabs>
        <w:spacing w:before="0" w:after="0" w:line="360" w:lineRule="auto"/>
        <w:ind w:left="851" w:hanging="425"/>
        <w:contextualSpacing/>
        <w:rPr>
          <w:rFonts w:asciiTheme="minorHAnsi" w:hAnsiTheme="minorHAnsi" w:cstheme="minorHAnsi"/>
          <w:strike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w przypadku wystąpienia nieprawidłowości w protokole, niezwłocznie zgłosi Wykonawcy zastrzeżenia.</w:t>
      </w:r>
    </w:p>
    <w:p w14:paraId="33E9EBC5" w14:textId="77777777" w:rsidR="00CE428B" w:rsidRDefault="00CE428B" w:rsidP="00CE428B">
      <w:pPr>
        <w:pStyle w:val="pkt"/>
        <w:numPr>
          <w:ilvl w:val="0"/>
          <w:numId w:val="42"/>
        </w:numPr>
        <w:tabs>
          <w:tab w:val="left" w:pos="284"/>
        </w:tabs>
        <w:spacing w:before="0" w:after="0" w:line="360" w:lineRule="auto"/>
        <w:ind w:left="426" w:hanging="426"/>
        <w:contextualSpacing/>
        <w:rPr>
          <w:rFonts w:ascii="Calibri" w:hAnsi="Calibri" w:cs="Calibri"/>
          <w:color w:val="auto"/>
          <w:szCs w:val="24"/>
          <w:u w:val="single"/>
        </w:rPr>
      </w:pPr>
      <w:r>
        <w:rPr>
          <w:rFonts w:ascii="Calibri" w:hAnsi="Calibri" w:cs="Calibri"/>
          <w:color w:val="auto"/>
        </w:rPr>
        <w:t xml:space="preserve">W </w:t>
      </w:r>
      <w:r>
        <w:rPr>
          <w:rFonts w:ascii="Calibri" w:hAnsi="Calibri" w:cs="Calibri"/>
          <w:color w:val="auto"/>
          <w:szCs w:val="24"/>
        </w:rPr>
        <w:t xml:space="preserve">przypadku zgłoszonych </w:t>
      </w:r>
      <w:r>
        <w:rPr>
          <w:rFonts w:ascii="Calibri" w:hAnsi="Calibri" w:cs="Calibri"/>
          <w:color w:val="auto"/>
        </w:rPr>
        <w:t xml:space="preserve">przez przedstawiciela jednostki Zamawiającego </w:t>
      </w:r>
      <w:r>
        <w:rPr>
          <w:rFonts w:ascii="Calibri" w:hAnsi="Calibri" w:cs="Calibri"/>
          <w:color w:val="auto"/>
          <w:szCs w:val="24"/>
        </w:rPr>
        <w:t>zastrzeżeń</w:t>
      </w:r>
      <w:r>
        <w:rPr>
          <w:rFonts w:ascii="Calibri" w:hAnsi="Calibri" w:cs="Calibri"/>
          <w:color w:val="auto"/>
        </w:rPr>
        <w:br/>
      </w:r>
      <w:r>
        <w:rPr>
          <w:rFonts w:ascii="Calibri" w:hAnsi="Calibri" w:cs="Calibri"/>
          <w:color w:val="auto"/>
          <w:szCs w:val="24"/>
        </w:rPr>
        <w:t xml:space="preserve">do protokołów Wykonawca zobowiązany jest dokonać stosownych poprawek </w:t>
      </w:r>
      <w:r>
        <w:rPr>
          <w:rFonts w:ascii="Calibri" w:hAnsi="Calibri" w:cs="Calibri"/>
          <w:color w:val="auto"/>
          <w:szCs w:val="24"/>
        </w:rPr>
        <w:br/>
      </w:r>
      <w:r>
        <w:rPr>
          <w:rFonts w:ascii="Calibri" w:hAnsi="Calibri" w:cs="Calibri"/>
          <w:color w:val="auto"/>
          <w:szCs w:val="24"/>
        </w:rPr>
        <w:lastRenderedPageBreak/>
        <w:t xml:space="preserve">i przedłożyć poprawiony protokół w ciągu 3 dni od dnia zgłoszenia zastrzeżeń </w:t>
      </w:r>
      <w:r>
        <w:rPr>
          <w:rFonts w:ascii="Calibri" w:hAnsi="Calibri" w:cs="Calibri"/>
          <w:color w:val="auto"/>
          <w:szCs w:val="24"/>
        </w:rPr>
        <w:br/>
        <w:t xml:space="preserve">do jednostki </w:t>
      </w:r>
      <w:r>
        <w:rPr>
          <w:rFonts w:ascii="Calibri" w:hAnsi="Calibri" w:cs="Calibri"/>
          <w:bCs/>
          <w:iCs/>
          <w:color w:val="auto"/>
          <w:szCs w:val="24"/>
        </w:rPr>
        <w:t>Zamawiającego</w:t>
      </w:r>
      <w:r>
        <w:rPr>
          <w:rFonts w:ascii="Calibri" w:hAnsi="Calibri" w:cs="Calibri"/>
          <w:color w:val="auto"/>
          <w:szCs w:val="24"/>
        </w:rPr>
        <w:t>, której dotyczy przegląd.</w:t>
      </w:r>
    </w:p>
    <w:p w14:paraId="3006B38B" w14:textId="77777777" w:rsidR="00CE428B" w:rsidRDefault="00CE428B" w:rsidP="00CE428B">
      <w:pPr>
        <w:pStyle w:val="Tekstpodstawowy10"/>
        <w:numPr>
          <w:ilvl w:val="0"/>
          <w:numId w:val="42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Osobami uprawnionymi do podpisania protokołów z wykonania przedmiotu umowy, określonego w § 1 są pracownicy Zamawiającego wskazani w ust. 4 pkt 2 niniejszego paragrafu oraz osoby ze strony Wykonawcy, o których mowa w § 5. </w:t>
      </w:r>
    </w:p>
    <w:p w14:paraId="0C579D1A" w14:textId="77777777" w:rsidR="00CE428B" w:rsidRDefault="00CE428B" w:rsidP="00CE428B">
      <w:pPr>
        <w:pStyle w:val="Tekstpodstawowy10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5</w:t>
      </w:r>
    </w:p>
    <w:p w14:paraId="1832B601" w14:textId="77777777" w:rsidR="00CE428B" w:rsidRDefault="00CE428B" w:rsidP="00CE428B">
      <w:pPr>
        <w:pStyle w:val="Nagwek12"/>
        <w:keepNext/>
        <w:keepLines/>
        <w:shd w:val="clear" w:color="auto" w:fill="auto"/>
        <w:spacing w:line="360" w:lineRule="auto"/>
        <w:ind w:firstLine="0"/>
        <w:rPr>
          <w:rStyle w:val="Nagwek11"/>
          <w:bCs/>
          <w:color w:val="000000"/>
          <w:sz w:val="24"/>
          <w:szCs w:val="24"/>
        </w:rPr>
      </w:pPr>
      <w:bookmarkStart w:id="1" w:name="bookmark17"/>
      <w:r>
        <w:rPr>
          <w:rStyle w:val="Nagwek11"/>
          <w:b/>
          <w:bCs/>
          <w:color w:val="000000"/>
          <w:sz w:val="24"/>
          <w:szCs w:val="24"/>
        </w:rPr>
        <w:t>OSOBY UCZESTNICZĄCE W WYKONYWANIU UMOWY</w:t>
      </w:r>
      <w:bookmarkEnd w:id="1"/>
    </w:p>
    <w:p w14:paraId="6C7D09BF" w14:textId="77777777" w:rsidR="00CE428B" w:rsidRDefault="00CE428B" w:rsidP="00CE428B">
      <w:pPr>
        <w:pStyle w:val="Tekstpodstawowy10"/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cstheme="minorHAnsi"/>
        </w:rPr>
      </w:pPr>
      <w:r>
        <w:rPr>
          <w:rFonts w:asciiTheme="minorHAnsi" w:hAnsiTheme="minorHAnsi" w:cstheme="minorHAnsi"/>
        </w:rPr>
        <w:t xml:space="preserve">Wykonawca zobowiązany jest do zaangażowania i dysponowania taką liczbą osób, </w:t>
      </w:r>
      <w:r>
        <w:rPr>
          <w:rFonts w:asciiTheme="minorHAnsi" w:hAnsiTheme="minorHAnsi" w:cstheme="minorHAnsi"/>
        </w:rPr>
        <w:br/>
        <w:t>jaka zapewni prawidłową i sprawną realizację przedmiotu umowy.</w:t>
      </w:r>
    </w:p>
    <w:p w14:paraId="13EBC5DF" w14:textId="77777777" w:rsidR="00CE428B" w:rsidRDefault="00CE428B" w:rsidP="00CE428B">
      <w:pPr>
        <w:pStyle w:val="Tekstpodstawowy10"/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oświadcza, że posiada niezbędne uprawnienia i kwalifikacje odpowiednie</w:t>
      </w:r>
      <w:r>
        <w:rPr>
          <w:rFonts w:asciiTheme="minorHAnsi" w:hAnsiTheme="minorHAnsi" w:cstheme="minorHAnsi"/>
        </w:rPr>
        <w:br/>
        <w:t>do zakresu świadczonej usługi (wykonania przedmiotu zamówienia) a jego personel zatrudniony przy realizacji zamówienia, posiada wymagane kwalifikacje i uprawnienia.</w:t>
      </w:r>
    </w:p>
    <w:p w14:paraId="5712BBA0" w14:textId="77777777" w:rsidR="00CE428B" w:rsidRDefault="00CE428B" w:rsidP="00CE428B">
      <w:pPr>
        <w:pStyle w:val="Tekstpodstawowy10"/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Wykonawca, przed podpisaniem umowy, dostarczy Zamawiającemu wykaz osób, </w:t>
      </w:r>
      <w:r>
        <w:rPr>
          <w:rFonts w:asciiTheme="minorHAnsi" w:hAnsiTheme="minorHAnsi" w:cstheme="minorHAnsi"/>
        </w:rPr>
        <w:br/>
        <w:t>które będą uczestniczyły w wykonywaniu zamówienia, zawierający niezbędne uprawnienia i kwalifikacje do wykonania zamówienia.</w:t>
      </w:r>
    </w:p>
    <w:p w14:paraId="04B4CB23" w14:textId="77777777" w:rsidR="00CE428B" w:rsidRDefault="00CE428B" w:rsidP="00CE428B">
      <w:pPr>
        <w:pStyle w:val="Tekstpodstawowy10"/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bieżącej aktualizacji tych danych, każdorazowo</w:t>
      </w:r>
      <w:r>
        <w:rPr>
          <w:rFonts w:asciiTheme="minorHAnsi" w:hAnsiTheme="minorHAnsi" w:cstheme="minorHAnsi"/>
        </w:rPr>
        <w:br/>
        <w:t>w przypadku ich zmiany.</w:t>
      </w:r>
    </w:p>
    <w:p w14:paraId="26E1A14F" w14:textId="77777777" w:rsidR="00CE428B" w:rsidRDefault="00CE428B" w:rsidP="00CE428B">
      <w:pPr>
        <w:pStyle w:val="Tekstpodstawowy10"/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ma prawo w każdym czasie żądać okazania dokumentów potwierdzających kwalifikacje i uprawnienia osób skierowanych do realizacji niniejszej umowy. Odmowa okazania tych dokumentów lub ich brak będzie podstawą do odstąpienia od umowy.</w:t>
      </w:r>
    </w:p>
    <w:p w14:paraId="38F611E4" w14:textId="77777777" w:rsidR="00CE428B" w:rsidRDefault="00CE428B" w:rsidP="00CE428B">
      <w:pPr>
        <w:pStyle w:val="Tekstpodstawowy10"/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może wydawać polecenia pracownikom Wykonawcy jedynie w zakresie wewnętrznych ustaleń porządkowych i organizacyjnych Zamawiającego. W szczególności Zamawiający zastrzega sobie prawo do natychmiastowego usunięcia z terenu obiektów Zamawiającego pracowników w stanie nietrzeźwym lub nie stosujących się do zaleceń porządkowych Zamawiającego.</w:t>
      </w:r>
    </w:p>
    <w:p w14:paraId="53192886" w14:textId="77777777" w:rsidR="00CE428B" w:rsidRDefault="00CE428B" w:rsidP="00CE428B">
      <w:pPr>
        <w:tabs>
          <w:tab w:val="left" w:pos="426"/>
        </w:tabs>
        <w:spacing w:before="0" w:after="0" w:line="360" w:lineRule="auto"/>
        <w:ind w:left="426" w:hanging="42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</w:t>
      </w:r>
    </w:p>
    <w:p w14:paraId="07348E93" w14:textId="77777777" w:rsidR="00CE428B" w:rsidRDefault="00CE428B" w:rsidP="00CE428B">
      <w:pPr>
        <w:pStyle w:val="Tekstpodstawowy10"/>
        <w:spacing w:after="0" w:line="360" w:lineRule="auto"/>
        <w:ind w:left="705" w:hanging="705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WYNAGRODZENIE WYKONAWCY</w:t>
      </w:r>
    </w:p>
    <w:p w14:paraId="064E547A" w14:textId="2D937049" w:rsidR="00CE428B" w:rsidRPr="00236E33" w:rsidRDefault="00CE428B" w:rsidP="00CE428B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Fonts w:ascii="Calibri" w:eastAsia="Arial Unicode MS" w:hAnsi="Calibri" w:cs="Calibri"/>
        </w:rPr>
      </w:pPr>
      <w:r>
        <w:rPr>
          <w:rFonts w:ascii="Calibri" w:hAnsi="Calibri" w:cs="Calibri"/>
        </w:rPr>
        <w:t xml:space="preserve">Wynagrodzenie </w:t>
      </w:r>
      <w:r>
        <w:rPr>
          <w:rFonts w:ascii="Calibri" w:hAnsi="Calibri" w:cs="Calibri"/>
          <w:bCs/>
          <w:iCs/>
        </w:rPr>
        <w:t>Wykonawcy</w:t>
      </w:r>
      <w:r>
        <w:rPr>
          <w:rFonts w:ascii="Calibri" w:hAnsi="Calibri" w:cs="Calibri"/>
        </w:rPr>
        <w:t xml:space="preserve"> za realizację przedmiotu umowy wynosi łącznie ……………….. zł brutto (słownie: ………………………………………. złotych 00/100), zgodnie z jednostkowymi kosztami przeglądów wskazanymi w formularzu ofertowym, stanowiącym załącznik nr 1 do umowy.</w:t>
      </w:r>
    </w:p>
    <w:p w14:paraId="0C47768A" w14:textId="77777777" w:rsidR="00236E33" w:rsidRPr="00236E33" w:rsidRDefault="00236E33" w:rsidP="00236E33">
      <w:pPr>
        <w:widowControl w:val="0"/>
        <w:tabs>
          <w:tab w:val="left" w:pos="426"/>
        </w:tabs>
        <w:spacing w:line="360" w:lineRule="auto"/>
        <w:jc w:val="both"/>
        <w:rPr>
          <w:rFonts w:ascii="Calibri" w:eastAsia="Arial Unicode MS" w:hAnsi="Calibri" w:cs="Calibri"/>
        </w:rPr>
      </w:pPr>
    </w:p>
    <w:p w14:paraId="060B9335" w14:textId="77777777" w:rsidR="00CE428B" w:rsidRDefault="00CE428B" w:rsidP="00CE428B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Wynagrodzenie obejmuje wszelkie koszty związane z wykonaniem przez Wykonawcę przedmiotu umowy, w tym także koszty dojazdów do poszczególnych obiektów.</w:t>
      </w:r>
    </w:p>
    <w:p w14:paraId="051B054A" w14:textId="77777777" w:rsidR="00CE428B" w:rsidRDefault="00CE428B" w:rsidP="00CE428B">
      <w:pPr>
        <w:pStyle w:val="Tekstpodstawowy10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Zapłata należności, po otrzymaniu protokołów przeglądów, nastąpi na podstawie faktury, płatnej przelewem, w terminie do 21 dni od daty doręczenia prawidłowo wystawionej faktury Zamawiającemu.</w:t>
      </w:r>
    </w:p>
    <w:p w14:paraId="78A6A1B9" w14:textId="01AAD6C8" w:rsidR="00CE428B" w:rsidRDefault="00CE428B" w:rsidP="00CE428B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Podstawą do wystawienia faktury będą załączone potwierdzone przez przedstawiciela Zamawiającego, którego dotyczy przegląd, skany protokołów z przeprowadzonych badań zawierające opis stanu technicznego oraz wnioski i zalecenia.</w:t>
      </w:r>
    </w:p>
    <w:p w14:paraId="2B973F1A" w14:textId="77777777" w:rsidR="00CE428B" w:rsidRDefault="00CE428B" w:rsidP="00CE428B">
      <w:pPr>
        <w:pStyle w:val="Tekstpodstawowy10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dzień zapłaty Strony ustalają dzień obciążenia rachunku Zamawiającego.</w:t>
      </w:r>
    </w:p>
    <w:p w14:paraId="645C9CE3" w14:textId="77777777" w:rsidR="00CE428B" w:rsidRDefault="00CE428B" w:rsidP="00CE428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Wykonawca oświadcza, że rachunek bankowy wskazany w ust. 5 znajduje się na wykazie podmiotów zarejestrowanych jako podatnicy VAT, w tym podmiotów, których rejestracja została przywrócona (tzw. Biała lista podatników VAT), prowadzonym przez Szefa Krajowej Administracji Skarbowej na podstawie art. 96b ustawy z dnia 11 marca 2004 r.</w:t>
      </w:r>
      <w:r>
        <w:rPr>
          <w:rFonts w:asciiTheme="minorHAnsi" w:hAnsiTheme="minorHAnsi" w:cstheme="minorHAnsi"/>
        </w:rPr>
        <w:br/>
        <w:t>o podatku od towarów  i usług (t. j. Dz. U. z 2022 r., poz. 931 ze zm.).</w:t>
      </w:r>
    </w:p>
    <w:p w14:paraId="4FFBA581" w14:textId="77777777" w:rsidR="00CE428B" w:rsidRDefault="00CE428B" w:rsidP="00CE428B">
      <w:pPr>
        <w:pStyle w:val="Tekstpodstawowy10"/>
        <w:numPr>
          <w:ilvl w:val="0"/>
          <w:numId w:val="6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fakturze Wykonawca będzie zobowiązany wyszczególnić lokalizację, której wynagrodzenie dotyczy oraz rodzaj wykonanego przeglądu.</w:t>
      </w:r>
    </w:p>
    <w:p w14:paraId="04091511" w14:textId="77777777" w:rsidR="00CE428B" w:rsidRDefault="00CE428B" w:rsidP="00CE428B">
      <w:pPr>
        <w:pStyle w:val="Tekstpodstawowy"/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7 </w:t>
      </w:r>
      <w:r>
        <w:rPr>
          <w:rFonts w:asciiTheme="minorHAnsi" w:hAnsiTheme="minorHAnsi" w:cstheme="minorHAnsi"/>
          <w:b/>
        </w:rPr>
        <w:br/>
        <w:t>KARY UMOWNE</w:t>
      </w:r>
    </w:p>
    <w:p w14:paraId="6B79E06D" w14:textId="6BC5C0B1" w:rsidR="00CE428B" w:rsidRDefault="00CE428B" w:rsidP="00CE428B">
      <w:pPr>
        <w:pStyle w:val="Normalny1"/>
        <w:numPr>
          <w:ilvl w:val="0"/>
          <w:numId w:val="45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Calibri" w:eastAsia="Arial" w:hAnsi="Calibri" w:cs="Calibri"/>
          <w:bCs/>
          <w:color w:val="auto"/>
        </w:rPr>
      </w:pPr>
      <w:r>
        <w:rPr>
          <w:rFonts w:ascii="Calibri" w:eastAsia="Arial" w:hAnsi="Calibri" w:cs="Calibri"/>
          <w:color w:val="auto"/>
        </w:rPr>
        <w:t xml:space="preserve">W </w:t>
      </w:r>
      <w:r>
        <w:rPr>
          <w:rFonts w:ascii="Calibri" w:hAnsi="Calibri" w:cs="Calibri"/>
          <w:color w:val="auto"/>
        </w:rPr>
        <w:t>przypadku</w:t>
      </w:r>
      <w:r>
        <w:rPr>
          <w:rFonts w:ascii="Calibri" w:eastAsia="Arial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nieterminowego</w:t>
      </w:r>
      <w:r>
        <w:rPr>
          <w:rFonts w:ascii="Calibri" w:eastAsia="Arial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wykonania</w:t>
      </w:r>
      <w:r>
        <w:rPr>
          <w:rFonts w:ascii="Calibri" w:eastAsia="Arial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przedmiotu</w:t>
      </w:r>
      <w:r>
        <w:rPr>
          <w:rFonts w:ascii="Calibri" w:eastAsia="Arial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umowy, tj. po terminie wskazanym w harmonogramie</w:t>
      </w:r>
      <w:r>
        <w:rPr>
          <w:rFonts w:ascii="Calibri" w:eastAsia="Arial" w:hAnsi="Calibri" w:cs="Calibri"/>
          <w:color w:val="auto"/>
        </w:rPr>
        <w:t xml:space="preserve">, </w:t>
      </w:r>
      <w:r>
        <w:rPr>
          <w:rFonts w:ascii="Calibri" w:hAnsi="Calibri" w:cs="Calibri"/>
          <w:bCs/>
          <w:color w:val="auto"/>
        </w:rPr>
        <w:t>Zamawiający</w:t>
      </w:r>
      <w:r>
        <w:rPr>
          <w:rFonts w:ascii="Calibri" w:eastAsia="Arial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może</w:t>
      </w:r>
      <w:r>
        <w:rPr>
          <w:rFonts w:ascii="Calibri" w:eastAsia="Arial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obciążyć</w:t>
      </w:r>
      <w:r>
        <w:rPr>
          <w:rFonts w:ascii="Calibri" w:eastAsia="Arial" w:hAnsi="Calibri" w:cs="Calibri"/>
          <w:color w:val="auto"/>
        </w:rPr>
        <w:t xml:space="preserve"> </w:t>
      </w:r>
      <w:r>
        <w:rPr>
          <w:rFonts w:ascii="Calibri" w:hAnsi="Calibri" w:cs="Calibri"/>
          <w:bCs/>
          <w:color w:val="auto"/>
        </w:rPr>
        <w:t>Wykonawcę</w:t>
      </w:r>
      <w:r>
        <w:rPr>
          <w:rFonts w:ascii="Calibri" w:eastAsia="Arial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karą</w:t>
      </w:r>
      <w:r>
        <w:rPr>
          <w:rFonts w:ascii="Calibri" w:eastAsia="Arial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umowną</w:t>
      </w:r>
      <w:r>
        <w:rPr>
          <w:rFonts w:ascii="Calibri" w:eastAsia="Arial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w</w:t>
      </w:r>
      <w:r>
        <w:rPr>
          <w:rFonts w:ascii="Calibri" w:eastAsia="Arial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wysokości</w:t>
      </w:r>
      <w:r>
        <w:rPr>
          <w:rFonts w:ascii="Calibri" w:eastAsia="Arial" w:hAnsi="Calibri" w:cs="Calibri"/>
          <w:color w:val="auto"/>
        </w:rPr>
        <w:t xml:space="preserve"> 2% wartości </w:t>
      </w:r>
      <w:r>
        <w:rPr>
          <w:rFonts w:ascii="Calibri" w:eastAsia="Arial" w:hAnsi="Calibri" w:cs="Calibri"/>
          <w:bCs/>
          <w:color w:val="auto"/>
        </w:rPr>
        <w:t xml:space="preserve">wynagrodzenia, o którym mowa w § 6 ust. 1 za każdy dzień </w:t>
      </w:r>
      <w:r w:rsidR="0005342C">
        <w:rPr>
          <w:rFonts w:ascii="Calibri" w:eastAsia="Arial" w:hAnsi="Calibri" w:cs="Calibri"/>
          <w:bCs/>
          <w:color w:val="auto"/>
        </w:rPr>
        <w:t>zwłoki</w:t>
      </w:r>
      <w:r>
        <w:rPr>
          <w:rFonts w:ascii="Calibri" w:eastAsia="Arial" w:hAnsi="Calibri" w:cs="Calibri"/>
          <w:bCs/>
          <w:color w:val="auto"/>
        </w:rPr>
        <w:t xml:space="preserve">, </w:t>
      </w:r>
      <w:r>
        <w:rPr>
          <w:rFonts w:ascii="Calibri" w:eastAsia="Arial" w:hAnsi="Calibri" w:cs="Calibri"/>
          <w:color w:val="auto"/>
        </w:rPr>
        <w:t xml:space="preserve">z zastrzeżeniem </w:t>
      </w:r>
      <w:r>
        <w:rPr>
          <w:rFonts w:ascii="Calibri" w:eastAsia="Arial" w:hAnsi="Calibri" w:cs="Calibri"/>
          <w:bCs/>
          <w:color w:val="auto"/>
        </w:rPr>
        <w:t>§ 4 ust. 7 umowy.</w:t>
      </w:r>
    </w:p>
    <w:p w14:paraId="3DA398BA" w14:textId="77777777" w:rsidR="00CE428B" w:rsidRDefault="00CE428B" w:rsidP="00CE428B">
      <w:pPr>
        <w:pStyle w:val="Normalny1"/>
        <w:numPr>
          <w:ilvl w:val="0"/>
          <w:numId w:val="45"/>
        </w:numPr>
        <w:spacing w:after="0" w:line="360" w:lineRule="auto"/>
        <w:ind w:left="426" w:hanging="426"/>
        <w:contextualSpacing/>
        <w:jc w:val="both"/>
        <w:rPr>
          <w:rFonts w:ascii="Calibri" w:eastAsia="Arial" w:hAnsi="Calibri" w:cs="Calibri"/>
          <w:bCs/>
          <w:color w:val="auto"/>
        </w:rPr>
      </w:pPr>
      <w:r>
        <w:rPr>
          <w:rFonts w:ascii="Calibri" w:eastAsia="Arial" w:hAnsi="Calibri" w:cs="Calibri"/>
          <w:bCs/>
          <w:color w:val="auto"/>
        </w:rPr>
        <w:t>W przypadku nienależytego wykonania umowy Wykonawca zapłaci Zamawiającemu karę umowną w wysokości 10% wartości wynagrodzenia, o którym mowa w § 6 ust. 1.</w:t>
      </w:r>
    </w:p>
    <w:p w14:paraId="5812A39E" w14:textId="757FA128" w:rsidR="00236E33" w:rsidRPr="00140251" w:rsidRDefault="00CE428B" w:rsidP="00140251">
      <w:pPr>
        <w:pStyle w:val="Normalny1"/>
        <w:numPr>
          <w:ilvl w:val="0"/>
          <w:numId w:val="45"/>
        </w:numPr>
        <w:spacing w:after="0" w:line="360" w:lineRule="auto"/>
        <w:ind w:left="426" w:hanging="426"/>
        <w:contextualSpacing/>
        <w:jc w:val="both"/>
        <w:rPr>
          <w:rFonts w:ascii="Calibri" w:eastAsia="Arial" w:hAnsi="Calibri" w:cs="Calibri"/>
          <w:bCs/>
          <w:color w:val="auto"/>
        </w:rPr>
      </w:pPr>
      <w:r>
        <w:rPr>
          <w:rFonts w:ascii="Calibri" w:eastAsia="Arial" w:hAnsi="Calibri" w:cs="Calibri"/>
          <w:bCs/>
          <w:color w:val="auto"/>
        </w:rPr>
        <w:t xml:space="preserve">W przypadku odstąpienia od umowy przez Zamawiającego z przyczyn leżących </w:t>
      </w:r>
      <w:r>
        <w:rPr>
          <w:rFonts w:ascii="Calibri" w:eastAsia="Arial" w:hAnsi="Calibri" w:cs="Calibri"/>
          <w:bCs/>
          <w:color w:val="auto"/>
        </w:rPr>
        <w:br/>
        <w:t xml:space="preserve">po stronie Wykonawcy, jak również w przypadku odstąpienia od umowy przez Wykonawcę z przyczyn niezależnych od Zamawiającego, Wykonawca zapłaci na rzecz Zamawiającego karę umowną w wysokości 20% wynagrodzenia umownego, </w:t>
      </w:r>
      <w:r>
        <w:rPr>
          <w:rFonts w:ascii="Calibri" w:eastAsia="Arial" w:hAnsi="Calibri" w:cs="Calibri"/>
          <w:bCs/>
          <w:color w:val="auto"/>
        </w:rPr>
        <w:br/>
        <w:t>o którym mowa w § 6 ust. 1 umowy.</w:t>
      </w:r>
    </w:p>
    <w:p w14:paraId="1AD40620" w14:textId="5A7F1342" w:rsidR="00CE428B" w:rsidRDefault="00CE428B" w:rsidP="00CE428B">
      <w:pPr>
        <w:pStyle w:val="Normalny1"/>
        <w:numPr>
          <w:ilvl w:val="0"/>
          <w:numId w:val="45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Calibri" w:eastAsia="ArialMT;Arial" w:hAnsi="Calibri" w:cs="Calibri"/>
          <w:bCs/>
          <w:color w:val="auto"/>
        </w:rPr>
      </w:pPr>
      <w:r>
        <w:rPr>
          <w:rFonts w:ascii="Calibri" w:eastAsia="Arial-BoldItalicMT" w:hAnsi="Calibri" w:cs="Calibri"/>
          <w:bCs/>
          <w:iCs/>
          <w:color w:val="auto"/>
        </w:rPr>
        <w:t xml:space="preserve">Zamawiający </w:t>
      </w:r>
      <w:r>
        <w:rPr>
          <w:rFonts w:ascii="Calibri" w:eastAsia="ArialMT;Arial" w:hAnsi="Calibri" w:cs="Calibri"/>
          <w:color w:val="auto"/>
        </w:rPr>
        <w:t xml:space="preserve">zastrzega sobie prawo potrącenia należnych kar umownych </w:t>
      </w:r>
      <w:r>
        <w:rPr>
          <w:rFonts w:ascii="Calibri" w:eastAsia="ArialMT;Arial" w:hAnsi="Calibri" w:cs="Calibri"/>
          <w:color w:val="auto"/>
        </w:rPr>
        <w:br/>
      </w:r>
      <w:r>
        <w:rPr>
          <w:rFonts w:ascii="Calibri" w:eastAsia="ArialMT;Arial" w:hAnsi="Calibri" w:cs="Calibri"/>
          <w:color w:val="auto"/>
        </w:rPr>
        <w:lastRenderedPageBreak/>
        <w:t xml:space="preserve">z wynagrodzenia należnego </w:t>
      </w:r>
      <w:r>
        <w:rPr>
          <w:rFonts w:ascii="Calibri" w:eastAsia="Arial-BoldItalicMT" w:hAnsi="Calibri" w:cs="Calibri"/>
          <w:bCs/>
          <w:iCs/>
          <w:color w:val="auto"/>
        </w:rPr>
        <w:t>Wykonawcy,</w:t>
      </w:r>
      <w:r>
        <w:rPr>
          <w:rFonts w:ascii="Calibri" w:eastAsia="Arial-BoldItalicMT" w:hAnsi="Calibri" w:cs="Calibri"/>
          <w:bCs/>
          <w:color w:val="auto"/>
        </w:rPr>
        <w:t xml:space="preserve"> na potrącenie których Wykonawca wyraża zgodę, </w:t>
      </w:r>
      <w:r>
        <w:rPr>
          <w:rFonts w:ascii="Calibri" w:eastAsia="ArialMT;Arial" w:hAnsi="Calibri" w:cs="Calibri"/>
          <w:color w:val="auto"/>
        </w:rPr>
        <w:t xml:space="preserve">lub obciążenia </w:t>
      </w:r>
      <w:r>
        <w:rPr>
          <w:rFonts w:ascii="Calibri" w:eastAsia="Arial-BoldItalicMT" w:hAnsi="Calibri" w:cs="Calibri"/>
          <w:bCs/>
          <w:iCs/>
          <w:color w:val="auto"/>
        </w:rPr>
        <w:t xml:space="preserve">Wykonawcy </w:t>
      </w:r>
      <w:r>
        <w:rPr>
          <w:rFonts w:ascii="Calibri" w:eastAsia="ArialMT;Arial" w:hAnsi="Calibri" w:cs="Calibri"/>
          <w:color w:val="auto"/>
        </w:rPr>
        <w:t xml:space="preserve">na podstawie noty obciążeniowej </w:t>
      </w:r>
      <w:r>
        <w:rPr>
          <w:rFonts w:ascii="Calibri" w:eastAsia="ArialMT;Arial" w:hAnsi="Calibri" w:cs="Calibri"/>
          <w:bCs/>
          <w:color w:val="auto"/>
        </w:rPr>
        <w:t xml:space="preserve">z obowiązkiem zapłaty kary umownej w terminie 7 dni od dnia dostarczenia noty obciążeniowej </w:t>
      </w:r>
      <w:r>
        <w:rPr>
          <w:rFonts w:ascii="Calibri" w:eastAsia="ArialMT;Arial" w:hAnsi="Calibri" w:cs="Calibri"/>
          <w:bCs/>
          <w:color w:val="auto"/>
        </w:rPr>
        <w:br/>
        <w:t xml:space="preserve">wraz z ustawowymi odsetkami za opóźnienie w transakcjach handlowych za każdy dzień opóźnienia. </w:t>
      </w:r>
    </w:p>
    <w:p w14:paraId="20C71B19" w14:textId="77777777" w:rsidR="00CE428B" w:rsidRDefault="00CE428B" w:rsidP="00CE428B">
      <w:pPr>
        <w:pStyle w:val="Normalny1"/>
        <w:numPr>
          <w:ilvl w:val="0"/>
          <w:numId w:val="45"/>
        </w:numPr>
        <w:spacing w:after="0" w:line="360" w:lineRule="auto"/>
        <w:ind w:left="426" w:hanging="284"/>
        <w:contextualSpacing/>
        <w:jc w:val="both"/>
        <w:rPr>
          <w:rFonts w:ascii="Calibri" w:eastAsia="ArialMT;Arial" w:hAnsi="Calibri" w:cs="Calibri"/>
          <w:color w:val="auto"/>
        </w:rPr>
      </w:pPr>
      <w:r>
        <w:rPr>
          <w:rFonts w:ascii="Calibri" w:eastAsia="ArialMT;Arial" w:hAnsi="Calibri" w:cs="Calibri"/>
          <w:color w:val="auto"/>
        </w:rPr>
        <w:t xml:space="preserve">O fakcie nienależytego wykonania przedmiotu umowy oraz potrąceniu należnych kar </w:t>
      </w:r>
      <w:r>
        <w:rPr>
          <w:rFonts w:ascii="Calibri" w:eastAsia="ArialMT;Arial" w:hAnsi="Calibri" w:cs="Calibri"/>
          <w:color w:val="auto"/>
        </w:rPr>
        <w:br/>
        <w:t xml:space="preserve">umownych </w:t>
      </w:r>
      <w:r>
        <w:rPr>
          <w:rFonts w:ascii="Calibri" w:eastAsia="Arial-BoldItalicMT" w:hAnsi="Calibri" w:cs="Calibri"/>
          <w:bCs/>
          <w:iCs/>
          <w:color w:val="auto"/>
        </w:rPr>
        <w:t xml:space="preserve">Zamawiający </w:t>
      </w:r>
      <w:r>
        <w:rPr>
          <w:rFonts w:ascii="Calibri" w:eastAsia="ArialMT;Arial" w:hAnsi="Calibri" w:cs="Calibri"/>
          <w:color w:val="auto"/>
        </w:rPr>
        <w:t xml:space="preserve">każdorazowo zawiadomi </w:t>
      </w:r>
      <w:r>
        <w:rPr>
          <w:rFonts w:ascii="Calibri" w:eastAsia="Arial-BoldItalicMT" w:hAnsi="Calibri" w:cs="Calibri"/>
          <w:bCs/>
          <w:iCs/>
          <w:color w:val="auto"/>
        </w:rPr>
        <w:t xml:space="preserve">Wykonawcę </w:t>
      </w:r>
      <w:r>
        <w:rPr>
          <w:rFonts w:ascii="Calibri" w:eastAsia="ArialMT;Arial" w:hAnsi="Calibri" w:cs="Calibri"/>
          <w:color w:val="auto"/>
        </w:rPr>
        <w:t>na piśmie.</w:t>
      </w:r>
    </w:p>
    <w:p w14:paraId="11673F77" w14:textId="77777777" w:rsidR="00CE428B" w:rsidRDefault="00CE428B" w:rsidP="00CE428B">
      <w:pPr>
        <w:pStyle w:val="Akapitzlist"/>
        <w:numPr>
          <w:ilvl w:val="0"/>
          <w:numId w:val="4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wysokość kar umownych nie pokrywa w całości wyrządzonej szkody Stronom przysługuje prawo dochodzenia odszkodowania na zasadach ogólnych do wysokości rzeczywiście poniesionej szkody.</w:t>
      </w:r>
    </w:p>
    <w:p w14:paraId="40FA603E" w14:textId="77777777" w:rsidR="00CE428B" w:rsidRDefault="00CE428B" w:rsidP="00CE428B">
      <w:pPr>
        <w:pStyle w:val="Akapitzlist"/>
        <w:numPr>
          <w:ilvl w:val="0"/>
          <w:numId w:val="4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Naliczenie i zapłata kary umownej nie zwalnia Wykonawcy z należytego wykonania przedmiotu umowy.</w:t>
      </w:r>
    </w:p>
    <w:p w14:paraId="604B0436" w14:textId="77777777" w:rsidR="00CE428B" w:rsidRDefault="00CE428B" w:rsidP="00CE428B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razie niewykonania lub nienależytego wykonywania przedmiotu umowy przez Wykonawcę, Zamawiający może powierzyć wykonanie przedmiotu umowy innemu podmiotowi, kosztami obciążając Wykonawcę. Nie zwalnia to Wykonawcy od obowiązku zapłaty kary umownej, o której mowa w ust. 1. </w:t>
      </w:r>
    </w:p>
    <w:p w14:paraId="38ED75B7" w14:textId="77777777" w:rsidR="00CE428B" w:rsidRDefault="00CE428B" w:rsidP="00CE428B">
      <w:pPr>
        <w:pStyle w:val="Tekstpodstawowy"/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</w:t>
      </w:r>
      <w:r>
        <w:rPr>
          <w:rFonts w:asciiTheme="minorHAnsi" w:hAnsiTheme="minorHAnsi" w:cstheme="minorHAnsi"/>
          <w:b/>
        </w:rPr>
        <w:br/>
        <w:t>UBEZPIECZENIE</w:t>
      </w:r>
    </w:p>
    <w:p w14:paraId="08C9CF1E" w14:textId="77777777" w:rsidR="00CE428B" w:rsidRDefault="00CE428B" w:rsidP="00CE428B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Ryzyko odpowiedzialności za bezpieczeństwo związane z wykonaniem przedmiotu umowy ponosi Wykonawca. </w:t>
      </w:r>
    </w:p>
    <w:p w14:paraId="411B5903" w14:textId="77777777" w:rsidR="00CE428B" w:rsidRDefault="00CE428B" w:rsidP="00CE428B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zobowiązany jest do posiadania ubezpieczenia od odpowiedzialności cywilnej z tytułu prowadzonej działalności związanej z przedmiotem umowy na kwotę</w:t>
      </w:r>
      <w:r>
        <w:rPr>
          <w:rFonts w:asciiTheme="minorHAnsi" w:hAnsiTheme="minorHAnsi" w:cstheme="minorHAnsi"/>
        </w:rPr>
        <w:br/>
        <w:t>nie mniejszą niż 50 000,00 zł (słownie: pięćdziesiąt tysięcy złotych 00/100).</w:t>
      </w:r>
    </w:p>
    <w:p w14:paraId="51329AE3" w14:textId="77777777" w:rsidR="00CE428B" w:rsidRDefault="00CE428B" w:rsidP="00CE428B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Kopia opłaconej polisy stanowi załącznik nr 2 do umowy. </w:t>
      </w:r>
    </w:p>
    <w:p w14:paraId="1D6CC54B" w14:textId="77777777" w:rsidR="00CE428B" w:rsidRDefault="00CE428B" w:rsidP="00CE428B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okres ubezpieczenia wygaśnie w trakcie realizacji umowy, Wykonawca zobowiązany jest do zawarcia nowej umowy ubezpieczenia, w sposób gwarantujący ciągłość ubezpieczenia (bez przerw pomiędzy terminem wygaśnięcia polisy dotychczasowej a terminem nowej polisy). Na każde żądanie Zamawiającego, Wykonawca przedstawi Zamawiającemu, nie później niż w terminie 3 dni roboczych, nową polisę lub inny dokument potwierdzający, że Wykonawca jest ubezpieczony od odpowiedzialności cywilnej, na warunkach określonych w ust. 2 niniejszego paragrafu.</w:t>
      </w:r>
    </w:p>
    <w:p w14:paraId="70D98504" w14:textId="77777777" w:rsidR="00CE428B" w:rsidRDefault="00CE428B" w:rsidP="00CE428B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Wykonawca zobowiązany jest do informowania Zamawiającego w terminie 3 dni roboczych o wszelkich zmianach treści zawartej umowy ubezpieczenia. </w:t>
      </w:r>
    </w:p>
    <w:p w14:paraId="63D0E230" w14:textId="77777777" w:rsidR="00CE428B" w:rsidRDefault="00CE428B" w:rsidP="00CE428B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tytułu posiadania ubezpieczenia Wykonawcy nie przysługuje dodatkowe wynagrodzenie.</w:t>
      </w:r>
    </w:p>
    <w:p w14:paraId="30EA7DC0" w14:textId="77777777" w:rsidR="00CE428B" w:rsidRDefault="00CE428B" w:rsidP="00CE428B">
      <w:pPr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9</w:t>
      </w:r>
    </w:p>
    <w:p w14:paraId="2EE70991" w14:textId="77777777" w:rsidR="00CE428B" w:rsidRDefault="00CE428B" w:rsidP="00CE428B">
      <w:pPr>
        <w:pStyle w:val="Akapitzlist"/>
        <w:tabs>
          <w:tab w:val="left" w:pos="426"/>
        </w:tabs>
        <w:spacing w:line="360" w:lineRule="auto"/>
        <w:ind w:left="426" w:right="-1" w:hanging="42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ODSTĄPIENIE OD UMOWY</w:t>
      </w:r>
    </w:p>
    <w:p w14:paraId="7066B8D8" w14:textId="77777777" w:rsidR="00CE428B" w:rsidRDefault="00CE428B" w:rsidP="00CE428B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426" w:hanging="426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t>Zamawiający może odstąpić od Umowy jeśli wystąpiła istotna zmiana okoliczności powodującej, że wykonanie umowy nie leży w interesie publicznym, czego nie można było przewidzieć w chwili zawarcia umowy, lub dalsze wykonywanie umowy może zagrozić istotnemu interesowi bezpieczeństwa państwa lub bezpieczeństwu publicznemu.</w:t>
      </w:r>
    </w:p>
    <w:p w14:paraId="2FCE2703" w14:textId="77777777" w:rsidR="00CE428B" w:rsidRDefault="00CE428B" w:rsidP="00CE428B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eastAsia="SimSun" w:hAnsiTheme="minorHAnsi" w:cstheme="minorHAnsi"/>
          <w:bCs/>
        </w:rPr>
      </w:pPr>
      <w:r>
        <w:rPr>
          <w:rFonts w:asciiTheme="minorHAnsi" w:eastAsia="ArialMT;Arial" w:hAnsiTheme="minorHAnsi" w:cstheme="minorHAnsi"/>
          <w:bCs/>
        </w:rPr>
        <w:t>Je</w:t>
      </w:r>
      <w:r>
        <w:rPr>
          <w:rFonts w:asciiTheme="minorHAnsi" w:hAnsiTheme="minorHAnsi" w:cstheme="minorHAnsi"/>
          <w:bCs/>
        </w:rPr>
        <w:t>żeli Wykonawca opóźnia się z rozpoczęciem lub zakończeniem przeglądów tak dalece, że jest prawdopodobne, że nie zdoła ich zakończyć w terminie umownym, Zamawiający może bez wyznaczania terminu dodatkowego od umowy odstąpić jeszcze przed upływem terminu jej zakończenia.</w:t>
      </w:r>
    </w:p>
    <w:p w14:paraId="12BB7157" w14:textId="77777777" w:rsidR="00CE428B" w:rsidRDefault="00CE428B" w:rsidP="00CE428B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eastAsia="ArialMT;Arial" w:hAnsiTheme="minorHAnsi" w:cstheme="minorHAnsi"/>
          <w:bCs/>
        </w:rPr>
        <w:t xml:space="preserve">Zamawiający odstąpi od umowy, jeżeli Wykonawca nie realizuje przedmiotu umowy, wykonuje prace bez przestrzegania przepisów </w:t>
      </w:r>
      <w:r>
        <w:rPr>
          <w:rFonts w:asciiTheme="minorHAnsi" w:hAnsiTheme="minorHAnsi" w:cstheme="minorHAnsi"/>
          <w:bCs/>
        </w:rPr>
        <w:t xml:space="preserve">bezpieczeństwa i higieny pracy </w:t>
      </w:r>
      <w:r>
        <w:rPr>
          <w:rFonts w:asciiTheme="minorHAnsi" w:hAnsiTheme="minorHAnsi" w:cstheme="minorHAnsi"/>
          <w:bCs/>
        </w:rPr>
        <w:br/>
        <w:t>oraz przepisów ochrony przeciwpożarowej.</w:t>
      </w:r>
    </w:p>
    <w:p w14:paraId="3BF7C284" w14:textId="77777777" w:rsidR="00CE428B" w:rsidRDefault="00CE428B" w:rsidP="00CE428B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426" w:hanging="426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Zamawiający</w:t>
      </w:r>
      <w:r>
        <w:rPr>
          <w:rFonts w:cstheme="minorHAnsi"/>
          <w:sz w:val="24"/>
          <w:szCs w:val="24"/>
        </w:rPr>
        <w:t xml:space="preserve"> zastrzega sobie możliwość natychmiastowego rozwiązania umowy </w:t>
      </w:r>
      <w:r>
        <w:rPr>
          <w:rFonts w:cstheme="minorHAnsi"/>
        </w:rPr>
        <w:br/>
      </w:r>
      <w:r>
        <w:rPr>
          <w:rFonts w:cstheme="minorHAnsi"/>
          <w:sz w:val="24"/>
          <w:szCs w:val="24"/>
        </w:rPr>
        <w:t xml:space="preserve">w sytuacji rażącego naruszenia przez </w:t>
      </w:r>
      <w:r>
        <w:rPr>
          <w:rFonts w:cstheme="minorHAnsi"/>
          <w:bCs/>
          <w:iCs/>
          <w:sz w:val="24"/>
          <w:szCs w:val="24"/>
        </w:rPr>
        <w:t>Wykonawcę</w:t>
      </w:r>
      <w:r>
        <w:rPr>
          <w:rFonts w:cstheme="minorHAnsi"/>
          <w:sz w:val="24"/>
          <w:szCs w:val="24"/>
        </w:rPr>
        <w:t xml:space="preserve"> obowiązków wynikających z umowy.</w:t>
      </w:r>
    </w:p>
    <w:p w14:paraId="3C953AAE" w14:textId="77777777" w:rsidR="00140251" w:rsidRPr="00FE634A" w:rsidRDefault="00140251" w:rsidP="00140251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426" w:hanging="426"/>
        <w:jc w:val="both"/>
        <w:rPr>
          <w:rFonts w:eastAsia="Arial" w:cstheme="minorHAnsi"/>
          <w:sz w:val="24"/>
          <w:szCs w:val="24"/>
          <w:lang w:eastAsia="pl-PL"/>
        </w:rPr>
      </w:pPr>
      <w:r w:rsidRPr="00FE634A">
        <w:rPr>
          <w:rFonts w:eastAsia="Arial" w:cstheme="minorHAnsi"/>
          <w:sz w:val="24"/>
          <w:szCs w:val="24"/>
          <w:lang w:eastAsia="pl-PL"/>
        </w:rPr>
        <w:t>Oświadczenie o odstąpieniu musi być złożone w formie pisemnej pod rygorem nieważności,</w:t>
      </w:r>
      <w:r w:rsidRPr="00FE634A">
        <w:rPr>
          <w:rFonts w:cstheme="minorHAnsi"/>
          <w:bCs/>
          <w:color w:val="202124"/>
          <w:sz w:val="24"/>
          <w:szCs w:val="24"/>
          <w:shd w:val="clear" w:color="auto" w:fill="FFFFFF"/>
        </w:rPr>
        <w:t xml:space="preserve"> w terminie 30 dni od dnia powzięcia wiadomości o okolicznościach stanowiących przesłanki do odstąpienia</w:t>
      </w:r>
      <w:r w:rsidRPr="00FE634A">
        <w:rPr>
          <w:rFonts w:eastAsia="Arial" w:cstheme="minorHAnsi"/>
          <w:sz w:val="24"/>
          <w:szCs w:val="24"/>
          <w:lang w:eastAsia="pl-PL"/>
        </w:rPr>
        <w:t>.</w:t>
      </w:r>
    </w:p>
    <w:p w14:paraId="0876F169" w14:textId="77777777" w:rsidR="00CE428B" w:rsidRDefault="00CE428B" w:rsidP="00CE428B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426" w:hanging="426"/>
        <w:jc w:val="both"/>
        <w:rPr>
          <w:rFonts w:eastAsia="Arial" w:cstheme="minorHAnsi"/>
          <w:sz w:val="24"/>
          <w:szCs w:val="24"/>
          <w:lang w:eastAsia="pl-PL"/>
        </w:rPr>
      </w:pPr>
      <w:r>
        <w:rPr>
          <w:rFonts w:eastAsia="Arial" w:cstheme="minorHAnsi"/>
          <w:sz w:val="24"/>
          <w:szCs w:val="24"/>
          <w:lang w:eastAsia="pl-PL"/>
        </w:rPr>
        <w:t>Odstąpienie od umowy rodzi skutki na dzień skutecznego złożenia oświadczenia woli przez stronę umowy, która od niej odstępuje wymaga formy pisemnej pod rygorem nieważności i podania przyczyn odstąpienia.</w:t>
      </w:r>
    </w:p>
    <w:p w14:paraId="5617F188" w14:textId="77777777" w:rsidR="00CE428B" w:rsidRDefault="00CE428B" w:rsidP="00CE428B">
      <w:pPr>
        <w:pStyle w:val="Teksttreci0"/>
        <w:numPr>
          <w:ilvl w:val="0"/>
          <w:numId w:val="11"/>
        </w:numPr>
        <w:shd w:val="clear" w:color="auto" w:fill="auto"/>
        <w:spacing w:before="0"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eastAsia="Arial" w:cstheme="minorHAnsi"/>
          <w:sz w:val="24"/>
          <w:szCs w:val="24"/>
          <w:lang w:eastAsia="pl-PL"/>
        </w:rPr>
        <w:t>Odstąpienie od umowy nie powoduje wygaśnięcia roszczeń o zapłatę kar umownych powstałych w czasie obowiązywania umowy (w tym roszczenia o zapłatę kary umownej z powodu odstąpienia od umowy).</w:t>
      </w:r>
    </w:p>
    <w:p w14:paraId="6F99C492" w14:textId="77777777" w:rsidR="00CE428B" w:rsidRDefault="00CE428B" w:rsidP="00CE428B">
      <w:pPr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10</w:t>
      </w:r>
      <w:r>
        <w:rPr>
          <w:rFonts w:asciiTheme="minorHAnsi" w:hAnsiTheme="minorHAnsi" w:cstheme="minorHAnsi"/>
          <w:b/>
        </w:rPr>
        <w:br/>
        <w:t>ZACHOWANIE POUFNOŚCI</w:t>
      </w:r>
    </w:p>
    <w:p w14:paraId="791710E4" w14:textId="77777777" w:rsidR="00CE428B" w:rsidRDefault="00CE428B" w:rsidP="00CE428B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 zachowania w poufności wszelkich informacji </w:t>
      </w:r>
      <w:r>
        <w:rPr>
          <w:rFonts w:asciiTheme="minorHAnsi" w:hAnsiTheme="minorHAnsi" w:cstheme="minorHAnsi"/>
        </w:rPr>
        <w:br/>
        <w:t xml:space="preserve">technicznych, technologicznych, prawnych i organizacyjnych, oraz innych informacji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lastRenderedPageBreak/>
        <w:t xml:space="preserve">Zamawiającego uzyskanych w trakcie wykonywania umowy niezależnie od formy </w:t>
      </w:r>
      <w:r>
        <w:rPr>
          <w:rFonts w:asciiTheme="minorHAnsi" w:hAnsiTheme="minorHAnsi" w:cstheme="minorHAnsi"/>
        </w:rPr>
        <w:br/>
        <w:t xml:space="preserve">pozyskania tych informacji i ich źródła. </w:t>
      </w:r>
    </w:p>
    <w:p w14:paraId="04F004C6" w14:textId="77777777" w:rsidR="00CE428B" w:rsidRDefault="00CE428B" w:rsidP="00CE428B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wykorzystania informacji jedynie w celach określonych ustaleniami umowy oraz wynikającymi z obowiązujących uregulowań prawnych.</w:t>
      </w:r>
    </w:p>
    <w:p w14:paraId="06F3E2D8" w14:textId="77777777" w:rsidR="00CE428B" w:rsidRDefault="00CE428B" w:rsidP="00CE428B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 podjęcia wszelkich niezbędnych kroków dla </w:t>
      </w:r>
      <w:r>
        <w:rPr>
          <w:rFonts w:asciiTheme="minorHAnsi" w:hAnsiTheme="minorHAnsi" w:cstheme="minorHAnsi"/>
        </w:rPr>
        <w:br/>
        <w:t>zapewnienia, że żaden pracownik Wykonawcy/osoba, którą dysponuje Wykonawca</w:t>
      </w:r>
      <w:r>
        <w:rPr>
          <w:rFonts w:asciiTheme="minorHAnsi" w:hAnsiTheme="minorHAnsi" w:cstheme="minorHAnsi"/>
        </w:rPr>
        <w:br/>
        <w:t xml:space="preserve">otrzymujący powyższe informacje nie ujawni tych informacji, zarówno w całości, </w:t>
      </w:r>
      <w:r>
        <w:rPr>
          <w:rFonts w:asciiTheme="minorHAnsi" w:hAnsiTheme="minorHAnsi" w:cstheme="minorHAnsi"/>
        </w:rPr>
        <w:br/>
        <w:t xml:space="preserve">jak i w części osobom lub podmiotom trzecim bez uzyskania pisemnej zgody </w:t>
      </w:r>
      <w:r>
        <w:rPr>
          <w:rFonts w:asciiTheme="minorHAnsi" w:hAnsiTheme="minorHAnsi" w:cstheme="minorHAnsi"/>
        </w:rPr>
        <w:br/>
        <w:t>Zamawiającego.</w:t>
      </w:r>
    </w:p>
    <w:p w14:paraId="555233D0" w14:textId="77777777" w:rsidR="00CE428B" w:rsidRDefault="00CE428B" w:rsidP="00CE428B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ujawnienia informacji jedynie tym osobom, którym</w:t>
      </w:r>
      <w:r>
        <w:rPr>
          <w:rFonts w:asciiTheme="minorHAnsi" w:hAnsiTheme="minorHAnsi" w:cstheme="minorHAnsi"/>
        </w:rPr>
        <w:br/>
        <w:t xml:space="preserve">będą one niezbędne do wykonywania powierzonych im czynności i tylko w zakresie, </w:t>
      </w:r>
      <w:r>
        <w:rPr>
          <w:rFonts w:asciiTheme="minorHAnsi" w:hAnsiTheme="minorHAnsi" w:cstheme="minorHAnsi"/>
        </w:rPr>
        <w:br/>
        <w:t>w jakim osoba musi mieć do nich dostęp dla celów realizacji zadania wynikającego</w:t>
      </w:r>
      <w:r>
        <w:rPr>
          <w:rFonts w:asciiTheme="minorHAnsi" w:hAnsiTheme="minorHAnsi" w:cstheme="minorHAnsi"/>
        </w:rPr>
        <w:br/>
        <w:t>z tytułu realizacji umowy.</w:t>
      </w:r>
    </w:p>
    <w:p w14:paraId="4D9A8702" w14:textId="77777777" w:rsidR="00CE428B" w:rsidRDefault="00CE428B" w:rsidP="00CE428B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Wykonawcę zobowiązuje się do niekopiowania, niepowielania, ani w jakikolwiek inny sposób nierozpowszechniania jakiejkolwiek części określonych informacji, z wyjątkiem </w:t>
      </w:r>
      <w:r>
        <w:rPr>
          <w:rFonts w:asciiTheme="minorHAnsi" w:hAnsiTheme="minorHAnsi" w:cstheme="minorHAnsi"/>
        </w:rPr>
        <w:br/>
        <w:t>uzasadnionej potrzeby do celów związanych z realizacją Umowy po uprzednim uzyskaniu pisemnej zgody od Zamawiającego, którego informacja lub źródło informacji dotyczy.</w:t>
      </w:r>
    </w:p>
    <w:p w14:paraId="3C3A2667" w14:textId="77777777" w:rsidR="00CE428B" w:rsidRDefault="00CE428B" w:rsidP="00CE428B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Obowiązek określony w ust. 1 nie dotyczy informacji powszechnie znanych </w:t>
      </w:r>
      <w:r>
        <w:rPr>
          <w:rFonts w:asciiTheme="minorHAnsi" w:hAnsiTheme="minorHAnsi" w:cstheme="minorHAnsi"/>
        </w:rPr>
        <w:br/>
        <w:t xml:space="preserve">oraz udostępniania informacji na podstawie bezwzględnie obowiązujących przepisów prawa, a w szczególności na żądanie sądów, prokuratury, organów podatkowych </w:t>
      </w:r>
      <w:r>
        <w:rPr>
          <w:rFonts w:asciiTheme="minorHAnsi" w:hAnsiTheme="minorHAnsi" w:cstheme="minorHAnsi"/>
        </w:rPr>
        <w:br/>
        <w:t xml:space="preserve">lub organów kontrolnych, a także informacji dostępnych publicznie, o których mowa </w:t>
      </w:r>
      <w:r>
        <w:rPr>
          <w:rFonts w:asciiTheme="minorHAnsi" w:hAnsiTheme="minorHAnsi" w:cstheme="minorHAnsi"/>
        </w:rPr>
        <w:br/>
        <w:t>w ustawie z dnia 6 września 2001 r. o dostępie do informacji publicznej.</w:t>
      </w:r>
    </w:p>
    <w:p w14:paraId="1DE00C9F" w14:textId="77777777" w:rsidR="00CE428B" w:rsidRDefault="00CE428B" w:rsidP="00CE428B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 będą uważane za chronione informacje, które: </w:t>
      </w:r>
    </w:p>
    <w:p w14:paraId="3750E303" w14:textId="77777777" w:rsidR="00CE428B" w:rsidRDefault="00CE428B" w:rsidP="00CE428B">
      <w:pPr>
        <w:numPr>
          <w:ilvl w:val="1"/>
          <w:numId w:val="13"/>
        </w:numPr>
        <w:suppressAutoHyphens w:val="0"/>
        <w:autoSpaceDE w:val="0"/>
        <w:autoSpaceDN w:val="0"/>
        <w:adjustRightInd w:val="0"/>
        <w:spacing w:before="0" w:after="0" w:line="360" w:lineRule="auto"/>
        <w:ind w:left="851" w:hanging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wcześniej stały się informacją publiczną w okolicznościach niebędących wynikiem czynu bezprawnego lub naruszającego umowę przez którąkolwiek ze Stron;</w:t>
      </w:r>
    </w:p>
    <w:p w14:paraId="3521CD39" w14:textId="77777777" w:rsidR="00CE428B" w:rsidRDefault="00CE428B" w:rsidP="00CE428B">
      <w:pPr>
        <w:numPr>
          <w:ilvl w:val="1"/>
          <w:numId w:val="13"/>
        </w:numPr>
        <w:suppressAutoHyphens w:val="0"/>
        <w:autoSpaceDE w:val="0"/>
        <w:autoSpaceDN w:val="0"/>
        <w:adjustRightInd w:val="0"/>
        <w:spacing w:before="0" w:after="0" w:line="360" w:lineRule="auto"/>
        <w:ind w:left="851" w:hanging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została przekazana Stronie otrzymującej przez osobę trzecią niebędącą Strona umowy zgodnie z prawem i bez ograniczeń;</w:t>
      </w:r>
    </w:p>
    <w:p w14:paraId="6CCAC318" w14:textId="77777777" w:rsidR="00CE428B" w:rsidRDefault="00CE428B" w:rsidP="00CE428B">
      <w:pPr>
        <w:numPr>
          <w:ilvl w:val="1"/>
          <w:numId w:val="13"/>
        </w:numPr>
        <w:suppressAutoHyphens w:val="0"/>
        <w:autoSpaceDE w:val="0"/>
        <w:autoSpaceDN w:val="0"/>
        <w:adjustRightInd w:val="0"/>
        <w:spacing w:before="0" w:after="0" w:line="360" w:lineRule="auto"/>
        <w:ind w:left="851" w:hanging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była zatwierdzona do rozpowszechniania na podstawie uprzedniej pisemnej zgody Strony, której dotyczą.</w:t>
      </w:r>
    </w:p>
    <w:p w14:paraId="39AB632F" w14:textId="77777777" w:rsidR="00CE428B" w:rsidRDefault="00CE428B" w:rsidP="00CE428B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Wykonawca ponosi odpowiedzialność za zachowanie w poufności informacji </w:t>
      </w:r>
      <w:r>
        <w:rPr>
          <w:rFonts w:asciiTheme="minorHAnsi" w:hAnsiTheme="minorHAnsi" w:cstheme="minorHAnsi"/>
        </w:rPr>
        <w:br/>
        <w:t>przez swoich pracowników, podwykonawców i wszelkich innych osób, którymi będzie się posługiwać przy wykonywaniu umowy.</w:t>
      </w:r>
    </w:p>
    <w:p w14:paraId="7F08D877" w14:textId="77777777" w:rsidR="00CE428B" w:rsidRDefault="00CE428B" w:rsidP="00CE428B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Wykonawca zobowiązuje się do podjęcia wszelkich niezbędnych kroków </w:t>
      </w:r>
      <w:r>
        <w:rPr>
          <w:rFonts w:asciiTheme="minorHAnsi" w:hAnsiTheme="minorHAnsi" w:cstheme="minorHAnsi"/>
        </w:rPr>
        <w:br/>
        <w:t xml:space="preserve">dla zapewnienia, że żaden pracownik Wykonawcy lub inna osoba, o której mowa </w:t>
      </w:r>
      <w:r>
        <w:rPr>
          <w:rFonts w:asciiTheme="minorHAnsi" w:hAnsiTheme="minorHAnsi" w:cstheme="minorHAnsi"/>
        </w:rPr>
        <w:br/>
        <w:t xml:space="preserve">w ust. 8, otrzymujący powyższe informacje, nie ujawni tych informacji, ani ich źródła, </w:t>
      </w:r>
      <w:r>
        <w:rPr>
          <w:rFonts w:asciiTheme="minorHAnsi" w:hAnsiTheme="minorHAnsi" w:cstheme="minorHAnsi"/>
        </w:rPr>
        <w:br/>
        <w:t xml:space="preserve">zarówno w całości, jak i w części osobom lub podmiotom trzecim bez uzyskania </w:t>
      </w:r>
      <w:r>
        <w:rPr>
          <w:rFonts w:asciiTheme="minorHAnsi" w:hAnsiTheme="minorHAnsi" w:cstheme="minorHAnsi"/>
        </w:rPr>
        <w:br/>
        <w:t xml:space="preserve">uprzednio wyraźnej pisemnej zgody Zamawiającego, którego informacja lub źródło </w:t>
      </w:r>
      <w:r>
        <w:rPr>
          <w:rFonts w:asciiTheme="minorHAnsi" w:hAnsiTheme="minorHAnsi" w:cstheme="minorHAnsi"/>
        </w:rPr>
        <w:br/>
        <w:t>informacji dotyczy.</w:t>
      </w:r>
    </w:p>
    <w:p w14:paraId="116537A2" w14:textId="77777777" w:rsidR="00CE428B" w:rsidRDefault="00CE428B" w:rsidP="00CE428B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Obowiązek zachowania w poufności informacji przez Wykonawcę i osoby, </w:t>
      </w:r>
      <w:r>
        <w:rPr>
          <w:rFonts w:asciiTheme="minorHAnsi" w:hAnsiTheme="minorHAnsi" w:cstheme="minorHAnsi"/>
        </w:rPr>
        <w:br/>
        <w:t>o których mowa w ust. 8, obowiązuje także po ustaniu umowy.</w:t>
      </w:r>
    </w:p>
    <w:p w14:paraId="7313F2A1" w14:textId="77777777" w:rsidR="00CE428B" w:rsidRDefault="00CE428B" w:rsidP="00CE428B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odpowiada za szkodę wyrządzoną Zamawiającemu przez ujawnienie, </w:t>
      </w:r>
      <w:r>
        <w:rPr>
          <w:rFonts w:asciiTheme="minorHAnsi" w:hAnsiTheme="minorHAnsi" w:cstheme="minorHAnsi"/>
        </w:rPr>
        <w:br/>
        <w:t xml:space="preserve">przekazanie, wykorzystanie, zbycie lub oferowanie do zbycia informacji otrzymanych </w:t>
      </w:r>
      <w:r>
        <w:rPr>
          <w:rFonts w:asciiTheme="minorHAnsi" w:hAnsiTheme="minorHAnsi" w:cstheme="minorHAnsi"/>
        </w:rPr>
        <w:br/>
        <w:t>od Zamawiającego, wbrew postanowieniom umowy. Zobowiązanie to wiąże</w:t>
      </w:r>
      <w:r>
        <w:rPr>
          <w:rFonts w:asciiTheme="minorHAnsi" w:hAnsiTheme="minorHAnsi" w:cstheme="minorHAnsi"/>
        </w:rPr>
        <w:br/>
        <w:t>Wykonawcę również po wykonaniu przedmiotu umowy, jej rozwiązaniu, wygaśnięciu lub odstąpieniu, bez względu na przyczynę.</w:t>
      </w:r>
    </w:p>
    <w:p w14:paraId="5F4FEDD7" w14:textId="77777777" w:rsidR="00CE428B" w:rsidRDefault="00CE428B" w:rsidP="00CE428B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oświadcza, że:</w:t>
      </w:r>
    </w:p>
    <w:p w14:paraId="18644BEA" w14:textId="77777777" w:rsidR="00CE428B" w:rsidRDefault="00CE428B" w:rsidP="00CE428B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znana jest mu treść przepisów w zakresie ochrony informacji i tajemnic prawnie </w:t>
      </w:r>
      <w:r>
        <w:rPr>
          <w:rFonts w:asciiTheme="minorHAnsi" w:hAnsiTheme="minorHAnsi" w:cstheme="minorHAnsi"/>
        </w:rPr>
        <w:br/>
        <w:t xml:space="preserve">chronionych, tj. </w:t>
      </w:r>
    </w:p>
    <w:p w14:paraId="5AC11EAE" w14:textId="77777777" w:rsidR="00CE428B" w:rsidRDefault="00CE428B" w:rsidP="00CE428B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0" w:after="0" w:line="360" w:lineRule="auto"/>
        <w:ind w:left="993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ustawa z dnia 6 czerwca 1997 r. Kodeks Karny,</w:t>
      </w:r>
    </w:p>
    <w:p w14:paraId="3DC2EEC6" w14:textId="77777777" w:rsidR="00CE428B" w:rsidRDefault="00CE428B" w:rsidP="00CE428B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0" w:after="0" w:line="360" w:lineRule="auto"/>
        <w:ind w:left="993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Rozporządzenie Parlamentu Europejskiego i Rady (UE) 2016/679 z dnia </w:t>
      </w:r>
      <w:r>
        <w:rPr>
          <w:rFonts w:asciiTheme="minorHAnsi" w:hAnsiTheme="minorHAnsi" w:cstheme="minorHAnsi"/>
        </w:rPr>
        <w:br/>
        <w:t xml:space="preserve">27 kwietnia 2016 r. w sprawie ochrony osób fizycznych w związku </w:t>
      </w:r>
      <w:r>
        <w:rPr>
          <w:rFonts w:asciiTheme="minorHAnsi" w:hAnsiTheme="minorHAnsi" w:cstheme="minorHAnsi"/>
        </w:rPr>
        <w:br/>
        <w:t xml:space="preserve">z przetwarzaniem danych osobowych i w sprawie swobodnego przepływu takich </w:t>
      </w:r>
      <w:r>
        <w:rPr>
          <w:rFonts w:asciiTheme="minorHAnsi" w:hAnsiTheme="minorHAnsi" w:cstheme="minorHAnsi"/>
        </w:rPr>
        <w:br/>
        <w:t>danych oraz uchylenia dyrektywy 95/46/WE („RODO”),</w:t>
      </w:r>
    </w:p>
    <w:p w14:paraId="7A4EFB8A" w14:textId="77777777" w:rsidR="00CE428B" w:rsidRDefault="00CE428B" w:rsidP="00CE428B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0" w:after="0" w:line="360" w:lineRule="auto"/>
        <w:ind w:left="993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ustawa z dnia 10 maja 2018 r. o ochronie danych osobowych;</w:t>
      </w:r>
    </w:p>
    <w:p w14:paraId="4314E6A0" w14:textId="77777777" w:rsidR="00CE428B" w:rsidRDefault="00CE428B" w:rsidP="00CE428B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każda z osób uczestniczących w realizacji przedmiotu umowy zobowiązała się wobec niego, jako Wykonawcy, nie ujawniać żadnych informacji, z którymi zapozna się </w:t>
      </w:r>
      <w:r>
        <w:rPr>
          <w:rFonts w:asciiTheme="minorHAnsi" w:hAnsiTheme="minorHAnsi" w:cstheme="minorHAnsi"/>
        </w:rPr>
        <w:br/>
        <w:t>podczas wykonywania czynności zleconych do realizacji oraz zapoznała się z treścią ww. przepisów i zobowiązała się do ich przestrzegania, zarówno w czasie realizacji umowy, jak i po jej zakończeniu.</w:t>
      </w:r>
    </w:p>
    <w:p w14:paraId="13E06DF5" w14:textId="77777777" w:rsidR="00CE428B" w:rsidRDefault="00CE428B" w:rsidP="00CE428B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Wykonawca i osoby, o których mowa w ust. 8, zobowiązani są do zapoznania się </w:t>
      </w:r>
      <w:r>
        <w:rPr>
          <w:rFonts w:asciiTheme="minorHAnsi" w:hAnsiTheme="minorHAnsi" w:cstheme="minorHAnsi"/>
        </w:rPr>
        <w:br/>
        <w:t xml:space="preserve">z treścią Polityki Bezpieczeństwa Informacji Resortu Finansów stosowanej przez </w:t>
      </w:r>
      <w:r>
        <w:rPr>
          <w:rFonts w:asciiTheme="minorHAnsi" w:hAnsiTheme="minorHAnsi" w:cstheme="minorHAnsi"/>
        </w:rPr>
        <w:br/>
        <w:t xml:space="preserve">Zamawiającego i przestrzegania jej postanowień. Zamawiający udostępnia Wykonawcy Politykę Bezpieczeństwa Informacji Resortu Finansów i inne dokumenty z nią powiązane </w:t>
      </w:r>
      <w:r>
        <w:rPr>
          <w:rFonts w:asciiTheme="minorHAnsi" w:hAnsiTheme="minorHAnsi" w:cstheme="minorHAnsi"/>
        </w:rPr>
        <w:br/>
        <w:t xml:space="preserve">niezbędne do realizacji przedmiotu umowy. Zamawiający informuje, że treść Polityki </w:t>
      </w:r>
      <w:r>
        <w:rPr>
          <w:rFonts w:asciiTheme="minorHAnsi" w:hAnsiTheme="minorHAnsi" w:cstheme="minorHAnsi"/>
        </w:rPr>
        <w:br/>
        <w:t xml:space="preserve">Bezpieczeństwa Informacji jest opublikowana w Dz. Urz. Min. Fin. poz. 19 /adres </w:t>
      </w:r>
      <w:r>
        <w:rPr>
          <w:rFonts w:asciiTheme="minorHAnsi" w:hAnsiTheme="minorHAnsi" w:cstheme="minorHAnsi"/>
        </w:rPr>
        <w:br/>
        <w:t>internetowy do publikacji:  https://www.gov.pl/web/finanse/du-mffipr/.</w:t>
      </w:r>
    </w:p>
    <w:p w14:paraId="23E6FDB6" w14:textId="77777777" w:rsidR="00CE428B" w:rsidRDefault="00CE428B" w:rsidP="00CE428B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0"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i osoby, o których mowa w ust. 8, są obowiązani do złożenia własnoręcznie podpisanego oświadczenia o zapoznaniu z treścią Polityki, o której mowa w ust. 13, </w:t>
      </w:r>
      <w:r>
        <w:rPr>
          <w:rFonts w:asciiTheme="minorHAnsi" w:hAnsiTheme="minorHAnsi" w:cstheme="minorHAnsi"/>
        </w:rPr>
        <w:br/>
        <w:t>przed rozpoczęciem świadczenia usługi. Wzór oświadczenia o zapoznaniu się z Polityką Bezpieczeństwa Informacji Resortu Finansów określa z załącznik nr 4 do umowy.</w:t>
      </w:r>
    </w:p>
    <w:p w14:paraId="6FA00150" w14:textId="77777777" w:rsidR="00CE428B" w:rsidRDefault="00CE428B" w:rsidP="00CE428B">
      <w:pPr>
        <w:pStyle w:val="Lista"/>
        <w:spacing w:after="0" w:line="360" w:lineRule="auto"/>
        <w:ind w:left="360"/>
        <w:jc w:val="center"/>
      </w:pPr>
      <w:r>
        <w:rPr>
          <w:rFonts w:asciiTheme="minorHAnsi" w:hAnsiTheme="minorHAnsi" w:cstheme="minorHAnsi"/>
          <w:b/>
        </w:rPr>
        <w:t>§ 11</w:t>
      </w:r>
    </w:p>
    <w:p w14:paraId="685F3DDD" w14:textId="77777777" w:rsidR="00CE428B" w:rsidRDefault="00CE428B" w:rsidP="00CE428B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ODPOWIEDZIALNOŚĆ ZA WYKONANIE UMOWY</w:t>
      </w:r>
    </w:p>
    <w:p w14:paraId="28D54564" w14:textId="77777777" w:rsidR="00CE428B" w:rsidRDefault="00CE428B" w:rsidP="00CE428B">
      <w:pPr>
        <w:pStyle w:val="Tekstpodstawowy"/>
        <w:numPr>
          <w:ilvl w:val="0"/>
          <w:numId w:val="16"/>
        </w:numPr>
        <w:spacing w:before="0" w:after="0"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odpowiada w pełnym wymiarze za szkody wyrządzone wskutek działania pracowników Wykonawcy oraz inne szkody powstałe w wyniku nieprawidłowego prowadzenia przeglądów, zaistniałe z winy Wykonawcy.</w:t>
      </w:r>
    </w:p>
    <w:p w14:paraId="18D3DBB5" w14:textId="77777777" w:rsidR="00CE428B" w:rsidRDefault="00CE428B" w:rsidP="00CE428B">
      <w:pPr>
        <w:pStyle w:val="Tekstpodstawowy"/>
        <w:numPr>
          <w:ilvl w:val="0"/>
          <w:numId w:val="16"/>
        </w:numPr>
        <w:spacing w:before="0" w:after="0"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bierze na siebie pełną odpowiedzialność za sprawy związane</w:t>
      </w:r>
      <w:r>
        <w:rPr>
          <w:rFonts w:asciiTheme="minorHAnsi" w:hAnsiTheme="minorHAnsi" w:cstheme="minorHAnsi"/>
        </w:rPr>
        <w:br/>
        <w:t xml:space="preserve">z bezpieczeństwem i higieną pracy osób zaangażowanych w realizację przedmiotu umowy, Wykonawca zobowiązuje się do bezwzględnego przestrzegania przepisów prawa. </w:t>
      </w:r>
    </w:p>
    <w:p w14:paraId="12A06215" w14:textId="77777777" w:rsidR="00CE428B" w:rsidRDefault="00CE428B" w:rsidP="00CE428B">
      <w:pPr>
        <w:pStyle w:val="Tekstpodstawowy"/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12</w:t>
      </w:r>
    </w:p>
    <w:p w14:paraId="2DDF835E" w14:textId="77777777" w:rsidR="00CE428B" w:rsidRDefault="00CE428B" w:rsidP="00CE428B">
      <w:pPr>
        <w:pStyle w:val="Tekstpodstawowy"/>
        <w:spacing w:before="0"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PODWYKONAWSTWO</w:t>
      </w:r>
    </w:p>
    <w:p w14:paraId="72BF686A" w14:textId="77777777" w:rsidR="00CE428B" w:rsidRDefault="00CE428B" w:rsidP="00CE428B">
      <w:pPr>
        <w:pStyle w:val="Tekstpodstawowy"/>
        <w:numPr>
          <w:ilvl w:val="0"/>
          <w:numId w:val="17"/>
        </w:numPr>
        <w:spacing w:before="0" w:after="0"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Wykonawca może powierzyć realizację części przedmiotu umowy podwykonawcom </w:t>
      </w:r>
      <w:r>
        <w:rPr>
          <w:rFonts w:asciiTheme="minorHAnsi" w:hAnsiTheme="minorHAnsi" w:cstheme="minorHAnsi"/>
        </w:rPr>
        <w:br/>
        <w:t xml:space="preserve">na zasadach określonych poniżej. </w:t>
      </w:r>
    </w:p>
    <w:p w14:paraId="34159E59" w14:textId="77777777" w:rsidR="00CE428B" w:rsidRDefault="00CE428B" w:rsidP="00CE428B">
      <w:pPr>
        <w:pStyle w:val="Tekstpodstawowy"/>
        <w:numPr>
          <w:ilvl w:val="0"/>
          <w:numId w:val="17"/>
        </w:numPr>
        <w:spacing w:before="0" w:after="0"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Strony ustalają następujący zakres przedmiotu umowy, który Wykonawca będzie wykonywał za pomocą podwykonawcy/podwykonawców:</w:t>
      </w:r>
    </w:p>
    <w:p w14:paraId="3C688F47" w14:textId="77777777" w:rsidR="00CE428B" w:rsidRDefault="00CE428B" w:rsidP="00CE428B">
      <w:pPr>
        <w:pStyle w:val="Tekstpodstawowy"/>
        <w:numPr>
          <w:ilvl w:val="0"/>
          <w:numId w:val="18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Nazwa podwykonawcy: </w:t>
      </w:r>
      <w:r>
        <w:rPr>
          <w:rFonts w:asciiTheme="minorHAnsi" w:hAnsiTheme="minorHAnsi" w:cstheme="minorHAnsi"/>
          <w:b/>
        </w:rPr>
        <w:t>…………….</w:t>
      </w:r>
    </w:p>
    <w:p w14:paraId="124D738F" w14:textId="77777777" w:rsidR="00CE428B" w:rsidRDefault="00CE428B" w:rsidP="00CE428B">
      <w:pPr>
        <w:pStyle w:val="Tekstpodstawowy"/>
        <w:numPr>
          <w:ilvl w:val="0"/>
          <w:numId w:val="18"/>
        </w:numPr>
        <w:spacing w:before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Opis powierzonej części zamówienia: </w:t>
      </w:r>
      <w:r>
        <w:rPr>
          <w:rFonts w:asciiTheme="minorHAnsi" w:hAnsiTheme="minorHAnsi" w:cstheme="minorHAnsi"/>
          <w:b/>
        </w:rPr>
        <w:t>……………….</w:t>
      </w:r>
    </w:p>
    <w:p w14:paraId="5C5A6544" w14:textId="77777777" w:rsidR="00140251" w:rsidRPr="00FE634A" w:rsidRDefault="00140251" w:rsidP="00140251">
      <w:pPr>
        <w:pStyle w:val="Tekstpodstawowy"/>
        <w:numPr>
          <w:ilvl w:val="0"/>
          <w:numId w:val="17"/>
        </w:numPr>
        <w:spacing w:before="0"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FE634A">
        <w:rPr>
          <w:rFonts w:asciiTheme="minorHAnsi" w:hAnsiTheme="minorHAnsi" w:cstheme="minorHAnsi"/>
        </w:rPr>
        <w:t xml:space="preserve">Przed podpisaniem umowy Wykonawca zobowiązany jest do dostarczenia Zamawiającemu wykazu podwykonawców wraz z listą jego pracowników, którzy będą uczestniczyć w wykonywaniu przedmiotu zamówienia.  </w:t>
      </w:r>
    </w:p>
    <w:p w14:paraId="6061B7CE" w14:textId="77777777" w:rsidR="00CE428B" w:rsidRDefault="00CE428B" w:rsidP="00CE428B">
      <w:pPr>
        <w:pStyle w:val="Tekstpodstawowy"/>
        <w:numPr>
          <w:ilvl w:val="0"/>
          <w:numId w:val="17"/>
        </w:numPr>
        <w:spacing w:before="0" w:after="0"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Wykonawca zobowiązany jest do zawiadomienia Zamawiającego o wszelkich zmianach danych, o których mowa w ust. 2 i 3 w trakcie realizacji zamówienia i przekazania informacji na temat nowych podwykonawców, którym w późniejszym okresie zamierza powierzyć realizację części zamówienia. </w:t>
      </w:r>
    </w:p>
    <w:p w14:paraId="1FD536AD" w14:textId="77777777" w:rsidR="00CE428B" w:rsidRDefault="00CE428B" w:rsidP="00CE428B">
      <w:pPr>
        <w:pStyle w:val="Tekstpodstawowy"/>
        <w:numPr>
          <w:ilvl w:val="0"/>
          <w:numId w:val="17"/>
        </w:numPr>
        <w:spacing w:before="0" w:after="0"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celu powierzenia wykonania części zamówienia podwykonawcy, Wykonawca zawiera umowę o podwykonawstwo. </w:t>
      </w:r>
    </w:p>
    <w:p w14:paraId="519F4059" w14:textId="77777777" w:rsidR="00CE428B" w:rsidRDefault="00CE428B" w:rsidP="00CE428B">
      <w:pPr>
        <w:pStyle w:val="Tekstpodstawowy"/>
        <w:numPr>
          <w:ilvl w:val="0"/>
          <w:numId w:val="17"/>
        </w:numPr>
        <w:spacing w:before="0" w:after="0"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Powierzenie wykonania części zamówienia podwykonawcom nie zwalnia Wykonawcy </w:t>
      </w:r>
      <w:r>
        <w:rPr>
          <w:rFonts w:asciiTheme="minorHAnsi" w:hAnsiTheme="minorHAnsi" w:cstheme="minorHAnsi"/>
        </w:rPr>
        <w:br/>
        <w:t>z odpowiedzialności za należyte wykonanie tego zamówienia.</w:t>
      </w:r>
    </w:p>
    <w:p w14:paraId="65746455" w14:textId="77777777" w:rsidR="00CE428B" w:rsidRDefault="00CE428B" w:rsidP="00CE428B">
      <w:pPr>
        <w:pStyle w:val="Tekstpodstawowy"/>
        <w:numPr>
          <w:ilvl w:val="0"/>
          <w:numId w:val="17"/>
        </w:numPr>
        <w:spacing w:before="0" w:after="0"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powierzenia przez Wykonawcę realizacji prac podwykonawcy Wykonawca jest zobowiązany do dokonywania we własnym zakresie zapłaty wynagrodzenia należnego podwykonawcy z zachowaniem terminów płatności określonych w umowie</w:t>
      </w:r>
      <w:r>
        <w:rPr>
          <w:rFonts w:asciiTheme="minorHAnsi" w:hAnsiTheme="minorHAnsi" w:cstheme="minorHAnsi"/>
        </w:rPr>
        <w:br/>
        <w:t>z podwykonawcą.</w:t>
      </w:r>
    </w:p>
    <w:p w14:paraId="3D39EE17" w14:textId="77777777" w:rsidR="00CE428B" w:rsidRDefault="00CE428B" w:rsidP="00CE428B">
      <w:pPr>
        <w:pStyle w:val="Tekstpodstawowy"/>
        <w:numPr>
          <w:ilvl w:val="0"/>
          <w:numId w:val="17"/>
        </w:numPr>
        <w:spacing w:before="0" w:after="0" w:line="360" w:lineRule="auto"/>
        <w:ind w:left="426" w:hanging="49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Zlecenie części prac podwykonawcom nie zmienia zobowiązań Wykonawcy wobec Zamawiającego. Wykonawca jest odpowiedzialny za działania, uchybienia i zaniedbania podwykonawców jak za działania, uchybienia, zaniedbania własne.</w:t>
      </w:r>
    </w:p>
    <w:p w14:paraId="726FC0B1" w14:textId="77777777" w:rsidR="00CE428B" w:rsidRDefault="00CE428B" w:rsidP="00CE428B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13</w:t>
      </w:r>
    </w:p>
    <w:p w14:paraId="44404C6C" w14:textId="77777777" w:rsidR="00CE428B" w:rsidRDefault="00CE428B" w:rsidP="00CE428B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POSTANOWIENIA KOŃCOWE</w:t>
      </w:r>
    </w:p>
    <w:p w14:paraId="71C0AA77" w14:textId="77777777" w:rsidR="00CE428B" w:rsidRDefault="00CE428B" w:rsidP="00CE428B">
      <w:pPr>
        <w:pStyle w:val="Akapitzlist"/>
        <w:widowControl w:val="0"/>
        <w:numPr>
          <w:ilvl w:val="0"/>
          <w:numId w:val="44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lang w:eastAsia="ar-SA"/>
        </w:rPr>
      </w:pPr>
      <w:r>
        <w:rPr>
          <w:rFonts w:asciiTheme="minorHAnsi" w:eastAsia="Lucida Sans Unicode" w:hAnsiTheme="minorHAnsi" w:cstheme="minorHAnsi"/>
          <w:lang w:eastAsia="ar-SA"/>
        </w:rPr>
        <w:t>Przyjmuje się, że nie stanowią zmiany umowy następujące zmiany:</w:t>
      </w:r>
    </w:p>
    <w:p w14:paraId="07589244" w14:textId="77777777" w:rsidR="00CE428B" w:rsidRDefault="00CE428B" w:rsidP="00CE428B">
      <w:pPr>
        <w:pStyle w:val="Akapitzlist"/>
        <w:widowControl w:val="0"/>
        <w:numPr>
          <w:ilvl w:val="1"/>
          <w:numId w:val="44"/>
        </w:numPr>
        <w:spacing w:line="360" w:lineRule="auto"/>
        <w:rPr>
          <w:rFonts w:asciiTheme="minorHAnsi" w:eastAsia="Lucida Sans Unicode" w:hAnsiTheme="minorHAnsi" w:cstheme="minorHAnsi"/>
          <w:lang w:eastAsia="ar-SA"/>
        </w:rPr>
      </w:pPr>
      <w:r>
        <w:rPr>
          <w:rFonts w:asciiTheme="minorHAnsi" w:eastAsia="Lucida Sans Unicode" w:hAnsiTheme="minorHAnsi" w:cstheme="minorHAnsi"/>
          <w:lang w:eastAsia="ar-SA"/>
        </w:rPr>
        <w:t>danych związanych z obsługą administracyjno-organizacyjną umowy,</w:t>
      </w:r>
    </w:p>
    <w:p w14:paraId="6BEFF811" w14:textId="77777777" w:rsidR="00CE428B" w:rsidRDefault="00CE428B" w:rsidP="00CE428B">
      <w:pPr>
        <w:pStyle w:val="Akapitzlist"/>
        <w:widowControl w:val="0"/>
        <w:numPr>
          <w:ilvl w:val="1"/>
          <w:numId w:val="44"/>
        </w:numPr>
        <w:spacing w:line="360" w:lineRule="auto"/>
        <w:rPr>
          <w:rFonts w:asciiTheme="minorHAnsi" w:eastAsia="Lucida Sans Unicode" w:hAnsiTheme="minorHAnsi" w:cstheme="minorHAnsi"/>
          <w:lang w:eastAsia="ar-SA"/>
        </w:rPr>
      </w:pPr>
      <w:r>
        <w:rPr>
          <w:rFonts w:asciiTheme="minorHAnsi" w:eastAsia="Lucida Sans Unicode" w:hAnsiTheme="minorHAnsi" w:cstheme="minorHAnsi"/>
          <w:lang w:eastAsia="ar-SA"/>
        </w:rPr>
        <w:t>danych teleadresowych,</w:t>
      </w:r>
    </w:p>
    <w:p w14:paraId="700C9B4F" w14:textId="77777777" w:rsidR="00CE428B" w:rsidRDefault="00CE428B" w:rsidP="00CE428B">
      <w:pPr>
        <w:pStyle w:val="Akapitzlist"/>
        <w:widowControl w:val="0"/>
        <w:numPr>
          <w:ilvl w:val="1"/>
          <w:numId w:val="44"/>
        </w:numPr>
        <w:spacing w:line="360" w:lineRule="auto"/>
        <w:rPr>
          <w:rFonts w:asciiTheme="minorHAnsi" w:eastAsia="Lucida Sans Unicode" w:hAnsiTheme="minorHAnsi" w:cstheme="minorHAnsi"/>
          <w:lang w:eastAsia="ar-SA"/>
        </w:rPr>
      </w:pPr>
      <w:r>
        <w:rPr>
          <w:rFonts w:asciiTheme="minorHAnsi" w:eastAsia="Lucida Sans Unicode" w:hAnsiTheme="minorHAnsi" w:cstheme="minorHAnsi"/>
          <w:lang w:eastAsia="ar-SA"/>
        </w:rPr>
        <w:t>danych rejestrowych,</w:t>
      </w:r>
    </w:p>
    <w:p w14:paraId="2EAF1EB6" w14:textId="77777777" w:rsidR="00CE428B" w:rsidRDefault="00CE428B" w:rsidP="00CE428B">
      <w:pPr>
        <w:pStyle w:val="Akapitzlist"/>
        <w:widowControl w:val="0"/>
        <w:numPr>
          <w:ilvl w:val="1"/>
          <w:numId w:val="44"/>
        </w:numPr>
        <w:spacing w:line="360" w:lineRule="auto"/>
        <w:rPr>
          <w:rFonts w:asciiTheme="minorHAnsi" w:eastAsia="Lucida Sans Unicode" w:hAnsiTheme="minorHAnsi" w:cstheme="minorHAnsi"/>
          <w:lang w:eastAsia="ar-SA"/>
        </w:rPr>
      </w:pPr>
      <w:r>
        <w:rPr>
          <w:rFonts w:asciiTheme="minorHAnsi" w:eastAsia="Lucida Sans Unicode" w:hAnsiTheme="minorHAnsi" w:cstheme="minorHAnsi"/>
          <w:lang w:eastAsia="ar-SA"/>
        </w:rPr>
        <w:t>będące następstwem sukcesji uniwersalnej po jednej ze Stron umowy.</w:t>
      </w:r>
    </w:p>
    <w:p w14:paraId="0F39ED15" w14:textId="77777777" w:rsidR="00CE428B" w:rsidRDefault="00CE428B" w:rsidP="00CE428B">
      <w:pPr>
        <w:pStyle w:val="Akapitzlist"/>
        <w:widowControl w:val="0"/>
        <w:numPr>
          <w:ilvl w:val="0"/>
          <w:numId w:val="44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lang w:eastAsia="ar-SA"/>
        </w:rPr>
      </w:pPr>
      <w:r>
        <w:rPr>
          <w:rFonts w:asciiTheme="minorHAnsi" w:eastAsia="Lucida Sans Unicode" w:hAnsiTheme="minorHAnsi" w:cstheme="minorHAnsi"/>
          <w:lang w:eastAsia="ar-SA"/>
        </w:rPr>
        <w:t xml:space="preserve">Wszelkie zmiany i uzupełnienia niniejszej umowy wymagają formy pisemnej, </w:t>
      </w:r>
      <w:r>
        <w:rPr>
          <w:rFonts w:asciiTheme="minorHAnsi" w:eastAsia="Lucida Sans Unicode" w:hAnsiTheme="minorHAnsi" w:cstheme="minorHAnsi"/>
          <w:lang w:eastAsia="ar-SA"/>
        </w:rPr>
        <w:br/>
        <w:t>pod rygorem nieważności.</w:t>
      </w:r>
    </w:p>
    <w:p w14:paraId="3C49049D" w14:textId="77777777" w:rsidR="00CE428B" w:rsidRDefault="00CE428B" w:rsidP="00CE428B">
      <w:pPr>
        <w:pStyle w:val="Akapitzlist"/>
        <w:numPr>
          <w:ilvl w:val="0"/>
          <w:numId w:val="44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nie może dokonać cesji wierzytelności wynikającej z niniejszej umowy na rzecz osób trzecich bez zgody Zamawiającego wyrażonej na piśmie pod rygorem nieważności. </w:t>
      </w:r>
    </w:p>
    <w:p w14:paraId="5842C789" w14:textId="77777777" w:rsidR="00CE428B" w:rsidRDefault="00CE428B" w:rsidP="00CE428B">
      <w:pPr>
        <w:pStyle w:val="Akapitzlist"/>
        <w:numPr>
          <w:ilvl w:val="0"/>
          <w:numId w:val="44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bez zgody Zamawiającego powierzyć realizacji umowy innemu Wykonawcy.</w:t>
      </w:r>
    </w:p>
    <w:p w14:paraId="14EDBE12" w14:textId="77777777" w:rsidR="00CE428B" w:rsidRDefault="00CE428B" w:rsidP="00CE428B">
      <w:pPr>
        <w:pStyle w:val="Akapitzlist"/>
        <w:widowControl w:val="0"/>
        <w:numPr>
          <w:ilvl w:val="0"/>
          <w:numId w:val="44"/>
        </w:numPr>
        <w:spacing w:line="360" w:lineRule="auto"/>
        <w:ind w:left="426" w:hanging="426"/>
        <w:jc w:val="both"/>
        <w:rPr>
          <w:rFonts w:asciiTheme="minorHAnsi" w:eastAsia="Lucida Sans Unicode" w:hAnsiTheme="minorHAnsi" w:cstheme="minorHAnsi"/>
          <w:lang w:eastAsia="ar-SA"/>
        </w:rPr>
      </w:pPr>
      <w:r>
        <w:rPr>
          <w:rFonts w:asciiTheme="minorHAnsi" w:hAnsiTheme="minorHAnsi" w:cstheme="minorHAnsi"/>
        </w:rPr>
        <w:t xml:space="preserve">W sprawach nieuregulowanych niniejszą umową mają zastosowanie przepisy Kodeksu cywilnego </w:t>
      </w:r>
      <w:r>
        <w:rPr>
          <w:rFonts w:asciiTheme="minorHAnsi" w:eastAsia="Lucida Sans Unicode" w:hAnsiTheme="minorHAnsi" w:cstheme="minorHAnsi"/>
          <w:lang w:eastAsia="ar-SA"/>
        </w:rPr>
        <w:t>oraz Prawa budowlanego.</w:t>
      </w:r>
    </w:p>
    <w:p w14:paraId="7FA17035" w14:textId="77777777" w:rsidR="00CE428B" w:rsidRDefault="00CE428B" w:rsidP="00CE428B">
      <w:pPr>
        <w:pStyle w:val="Akapitzlist"/>
        <w:numPr>
          <w:ilvl w:val="0"/>
          <w:numId w:val="44"/>
        </w:numPr>
        <w:tabs>
          <w:tab w:val="left" w:pos="8626"/>
          <w:tab w:val="left" w:pos="9335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Spory wynikające z niniejszej umowy rozstrzygane będą polubownie, w dobrze pojętym interesie obu Stron. W przypadku braku możliwości polubownego rozstrzygnięcia sporu zostanie on rozstrzygnięty orzeczeniem sądu właściwego miejscowo dla siedziby </w:t>
      </w:r>
      <w:r>
        <w:rPr>
          <w:rFonts w:asciiTheme="minorHAnsi" w:hAnsiTheme="minorHAnsi" w:cstheme="minorHAnsi"/>
          <w:bCs/>
        </w:rPr>
        <w:t>Zamawiającego</w:t>
      </w:r>
      <w:r>
        <w:rPr>
          <w:rFonts w:asciiTheme="minorHAnsi" w:hAnsiTheme="minorHAnsi" w:cstheme="minorHAnsi"/>
        </w:rPr>
        <w:t xml:space="preserve">. </w:t>
      </w:r>
    </w:p>
    <w:p w14:paraId="6F5A9FE1" w14:textId="77777777" w:rsidR="00CE428B" w:rsidRDefault="00CE428B" w:rsidP="00CE428B">
      <w:pPr>
        <w:pStyle w:val="Akapitzlist"/>
        <w:numPr>
          <w:ilvl w:val="0"/>
          <w:numId w:val="44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Strony zobowiązują się do natychmiastowego pisemnego informowania o każdej zmianie adresu, telefonu bez potrzeby sporządzania aneksu do umowy. W przypadku braku takiej informacji pisma przesłane na dotychczasowy adres uważa się za skutecznie doręczone.</w:t>
      </w:r>
    </w:p>
    <w:p w14:paraId="02B47A0C" w14:textId="77777777" w:rsidR="00CE428B" w:rsidRDefault="00CE428B" w:rsidP="00CE428B">
      <w:pPr>
        <w:pStyle w:val="Akapitzlist"/>
        <w:numPr>
          <w:ilvl w:val="0"/>
          <w:numId w:val="44"/>
        </w:numPr>
        <w:tabs>
          <w:tab w:val="left" w:pos="2269"/>
          <w:tab w:val="left" w:pos="2553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Umowę sporządzono w dwóch jednobrzmiących egzemplarzach po jednym dla każdej </w:t>
      </w:r>
      <w:r>
        <w:rPr>
          <w:rFonts w:asciiTheme="minorHAnsi" w:hAnsiTheme="minorHAnsi" w:cstheme="minorHAnsi"/>
        </w:rPr>
        <w:br/>
        <w:t>ze Stron.</w:t>
      </w:r>
    </w:p>
    <w:p w14:paraId="60BAC2D9" w14:textId="77777777" w:rsidR="00CE428B" w:rsidRDefault="00CE428B" w:rsidP="00CE428B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</w:p>
    <w:p w14:paraId="77D1EA47" w14:textId="77777777" w:rsidR="00CE428B" w:rsidRDefault="00CE428B" w:rsidP="00CE428B">
      <w:pPr>
        <w:pStyle w:val="Tekstpodstawowy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</w:t>
      </w:r>
      <w:r>
        <w:rPr>
          <w:rFonts w:asciiTheme="minorHAnsi" w:hAnsiTheme="minorHAnsi" w:cstheme="minorHAnsi"/>
          <w:b/>
        </w:rPr>
        <w:t>Zamawiający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Wykonawca</w:t>
      </w:r>
    </w:p>
    <w:p w14:paraId="4B15A8C4" w14:textId="77777777" w:rsidR="00CE428B" w:rsidRDefault="00CE428B" w:rsidP="00CE428B">
      <w:pPr>
        <w:pStyle w:val="Tekstpodstawowy"/>
        <w:rPr>
          <w:rFonts w:asciiTheme="minorHAnsi" w:hAnsiTheme="minorHAnsi" w:cstheme="minorHAnsi"/>
          <w:b/>
          <w:i/>
        </w:rPr>
      </w:pPr>
    </w:p>
    <w:p w14:paraId="18F85487" w14:textId="77777777" w:rsidR="00CE428B" w:rsidRDefault="00CE428B" w:rsidP="00CE428B">
      <w:pPr>
        <w:pStyle w:val="Tekstpodstawowy"/>
        <w:rPr>
          <w:rFonts w:asciiTheme="minorHAnsi" w:hAnsiTheme="minorHAnsi" w:cstheme="minorHAnsi"/>
          <w:b/>
          <w:i/>
        </w:rPr>
      </w:pPr>
    </w:p>
    <w:p w14:paraId="09CF730C" w14:textId="77777777" w:rsidR="00CE428B" w:rsidRDefault="00CE428B" w:rsidP="00CE428B">
      <w:pPr>
        <w:pStyle w:val="Tekstpodstawowy"/>
        <w:rPr>
          <w:rFonts w:asciiTheme="minorHAnsi" w:hAnsiTheme="minorHAnsi" w:cstheme="minorHAnsi"/>
          <w:b/>
          <w:i/>
        </w:rPr>
      </w:pPr>
    </w:p>
    <w:p w14:paraId="767D4914" w14:textId="77777777" w:rsidR="00CE428B" w:rsidRDefault="00CE428B" w:rsidP="00CE428B">
      <w:pPr>
        <w:pStyle w:val="Tekstpodstawowy"/>
        <w:rPr>
          <w:rFonts w:asciiTheme="minorHAnsi" w:hAnsiTheme="minorHAnsi" w:cstheme="minorHAnsi"/>
          <w:b/>
          <w:i/>
        </w:rPr>
      </w:pPr>
    </w:p>
    <w:p w14:paraId="3F698D89" w14:textId="77777777" w:rsidR="00CE428B" w:rsidRDefault="00CE428B" w:rsidP="00CE428B">
      <w:pPr>
        <w:pStyle w:val="Tekstpodstawowy"/>
        <w:rPr>
          <w:rFonts w:asciiTheme="minorHAnsi" w:hAnsiTheme="minorHAnsi" w:cstheme="minorHAnsi"/>
          <w:b/>
          <w:i/>
        </w:rPr>
      </w:pPr>
    </w:p>
    <w:p w14:paraId="4F67919E" w14:textId="77777777" w:rsidR="00CE428B" w:rsidRDefault="00CE428B" w:rsidP="00CE428B">
      <w:pPr>
        <w:pStyle w:val="Tekstpodstawowy"/>
        <w:rPr>
          <w:rFonts w:asciiTheme="minorHAnsi" w:hAnsiTheme="minorHAnsi" w:cstheme="minorHAnsi"/>
          <w:b/>
          <w:i/>
        </w:rPr>
      </w:pPr>
    </w:p>
    <w:p w14:paraId="534A33DD" w14:textId="77777777" w:rsidR="00CE428B" w:rsidRDefault="00CE428B" w:rsidP="00CE428B">
      <w:pPr>
        <w:pStyle w:val="Tekstpodstawowy"/>
        <w:rPr>
          <w:rFonts w:asciiTheme="minorHAnsi" w:hAnsiTheme="minorHAnsi" w:cstheme="minorHAnsi"/>
          <w:b/>
        </w:rPr>
      </w:pPr>
    </w:p>
    <w:p w14:paraId="60B47A7A" w14:textId="77777777" w:rsidR="00CE428B" w:rsidRDefault="00CE428B" w:rsidP="00CE428B">
      <w:pPr>
        <w:pStyle w:val="Nagwek2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Załączniki:</w:t>
      </w:r>
    </w:p>
    <w:p w14:paraId="06CB8852" w14:textId="77777777" w:rsidR="00CE428B" w:rsidRDefault="00CE428B" w:rsidP="00CE428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Załącznik nr 1 – Oferta Wykonawcy </w:t>
      </w:r>
    </w:p>
    <w:p w14:paraId="493957C7" w14:textId="77777777" w:rsidR="00CE428B" w:rsidRDefault="00CE428B" w:rsidP="00CE428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 nr 2 – Kopia polisy ubezpieczenia.</w:t>
      </w:r>
    </w:p>
    <w:p w14:paraId="37E94AA8" w14:textId="77777777" w:rsidR="00CE428B" w:rsidRDefault="00CE428B" w:rsidP="00CE428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 nr 3 – Wykaz osób uczestniczących w realizacji przedmiotowej Umowy ze strony Zamawiającego.</w:t>
      </w:r>
    </w:p>
    <w:p w14:paraId="0BE1CEF3" w14:textId="77777777" w:rsidR="00CE428B" w:rsidRDefault="00CE428B" w:rsidP="00CE428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 nr 4 – Oświadczenie o zapoznaniu się z Polityką Bezpieczeństwa Informacji Resortu Finansów.</w:t>
      </w:r>
    </w:p>
    <w:p w14:paraId="70CCF16D" w14:textId="77777777" w:rsidR="00CE428B" w:rsidRDefault="00CE428B" w:rsidP="00CE428B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 nr 5 – Klauzula informacyjna.</w:t>
      </w:r>
    </w:p>
    <w:p w14:paraId="0156E8CC" w14:textId="77777777" w:rsidR="00CE428B" w:rsidRDefault="00CE428B" w:rsidP="00CE428B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14:paraId="7E2D99DF" w14:textId="77777777" w:rsidR="00CE428B" w:rsidRDefault="00CE428B" w:rsidP="00CE428B">
      <w:pPr>
        <w:pStyle w:val="Normalny1"/>
        <w:spacing w:after="0" w:line="240" w:lineRule="auto"/>
        <w:contextualSpacing/>
        <w:jc w:val="both"/>
        <w:rPr>
          <w:rFonts w:eastAsia="Times New Roman" w:cs="Times New Roman"/>
          <w:color w:val="00B050"/>
        </w:rPr>
      </w:pPr>
    </w:p>
    <w:p w14:paraId="3674EFF5" w14:textId="77777777" w:rsidR="00CE428B" w:rsidRDefault="00CE428B" w:rsidP="00CE428B">
      <w:pPr>
        <w:widowControl w:val="0"/>
        <w:spacing w:before="120" w:line="100" w:lineRule="atLeast"/>
        <w:jc w:val="both"/>
        <w:rPr>
          <w:rFonts w:eastAsia="Lucida Sans Unicode" w:cs="Times New Roman"/>
          <w:color w:val="00B050"/>
          <w:lang w:eastAsia="ar-SA"/>
        </w:rPr>
      </w:pPr>
    </w:p>
    <w:p w14:paraId="3F265741" w14:textId="77777777" w:rsidR="00CE428B" w:rsidRDefault="00CE428B" w:rsidP="00CE428B">
      <w:pPr>
        <w:pStyle w:val="Wcicietrecitekstu"/>
        <w:tabs>
          <w:tab w:val="left" w:pos="0"/>
          <w:tab w:val="left" w:pos="284"/>
        </w:tabs>
        <w:spacing w:after="0" w:line="240" w:lineRule="auto"/>
        <w:ind w:left="0" w:right="22"/>
        <w:contextualSpacing/>
        <w:jc w:val="both"/>
        <w:rPr>
          <w:rFonts w:ascii="Times New Roman" w:hAnsi="Times New Roman" w:cs="Times New Roman"/>
          <w:color w:val="00B050"/>
        </w:rPr>
      </w:pPr>
    </w:p>
    <w:p w14:paraId="3CEE3CDE" w14:textId="77777777" w:rsidR="00CE428B" w:rsidRDefault="00CE428B" w:rsidP="00CE428B">
      <w:pPr>
        <w:pStyle w:val="Wcicietrecitekstu"/>
        <w:spacing w:after="0" w:line="240" w:lineRule="auto"/>
        <w:ind w:left="0" w:right="22"/>
        <w:contextualSpacing/>
        <w:rPr>
          <w:rFonts w:ascii="Times New Roman" w:hAnsi="Times New Roman" w:cs="Times New Roman"/>
          <w:b/>
          <w:color w:val="00B050"/>
        </w:rPr>
      </w:pPr>
    </w:p>
    <w:p w14:paraId="1AA1EBD7" w14:textId="77777777" w:rsidR="00CE428B" w:rsidRDefault="00CE428B" w:rsidP="00CE428B">
      <w:pPr>
        <w:pStyle w:val="Normalny1"/>
        <w:spacing w:after="0" w:line="240" w:lineRule="auto"/>
        <w:contextualSpacing/>
        <w:rPr>
          <w:rFonts w:cs="Times New Roman"/>
          <w:color w:val="00B050"/>
        </w:rPr>
      </w:pPr>
    </w:p>
    <w:p w14:paraId="42A51373" w14:textId="77777777" w:rsidR="00390B7D" w:rsidRPr="00390B7D" w:rsidRDefault="00390B7D" w:rsidP="00CE428B">
      <w:pPr>
        <w:spacing w:before="0" w:after="0" w:line="360" w:lineRule="auto"/>
        <w:ind w:left="720" w:hanging="718"/>
        <w:contextualSpacing/>
        <w:jc w:val="center"/>
        <w:rPr>
          <w:rFonts w:cs="Times New Roman"/>
          <w:color w:val="00B050"/>
        </w:rPr>
      </w:pPr>
    </w:p>
    <w:sectPr w:rsidR="00390B7D" w:rsidRPr="00390B7D">
      <w:headerReference w:type="default" r:id="rId9"/>
      <w:pgSz w:w="11906" w:h="16838"/>
      <w:pgMar w:top="1134" w:right="1418" w:bottom="1134" w:left="1418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DFC6E" w14:textId="77777777" w:rsidR="00CC31F1" w:rsidRDefault="00CC31F1">
      <w:pPr>
        <w:spacing w:before="0" w:after="0"/>
      </w:pPr>
      <w:r>
        <w:separator/>
      </w:r>
    </w:p>
  </w:endnote>
  <w:endnote w:type="continuationSeparator" w:id="0">
    <w:p w14:paraId="211255D2" w14:textId="77777777" w:rsidR="00CC31F1" w:rsidRDefault="00CC31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;Aria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-BoldItalicM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29835" w14:textId="77777777" w:rsidR="00CC31F1" w:rsidRDefault="00CC31F1">
      <w:pPr>
        <w:spacing w:before="0" w:after="0"/>
      </w:pPr>
      <w:r>
        <w:separator/>
      </w:r>
    </w:p>
  </w:footnote>
  <w:footnote w:type="continuationSeparator" w:id="0">
    <w:p w14:paraId="218C5F23" w14:textId="77777777" w:rsidR="00CC31F1" w:rsidRDefault="00CC31F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33E71" w14:textId="77777777" w:rsidR="00EE56A5" w:rsidRPr="00390B7D" w:rsidRDefault="00EE56A5" w:rsidP="00390B7D">
    <w:pPr>
      <w:tabs>
        <w:tab w:val="center" w:pos="4536"/>
        <w:tab w:val="right" w:pos="9072"/>
      </w:tabs>
      <w:suppressAutoHyphens w:val="0"/>
      <w:spacing w:before="0" w:after="0"/>
      <w:ind w:left="425" w:hanging="425"/>
      <w:jc w:val="center"/>
      <w:rPr>
        <w:rFonts w:asciiTheme="minorHAnsi" w:eastAsia="Calibri" w:hAnsiTheme="minorHAnsi" w:cstheme="minorHAnsi"/>
        <w:sz w:val="18"/>
        <w:szCs w:val="18"/>
        <w:lang w:eastAsia="zh-CN"/>
      </w:rPr>
    </w:pPr>
    <w:r w:rsidRPr="00390B7D">
      <w:rPr>
        <w:rFonts w:asciiTheme="minorHAnsi" w:eastAsia="Calibri" w:hAnsiTheme="minorHAnsi" w:cstheme="minorHAnsi"/>
        <w:sz w:val="18"/>
        <w:szCs w:val="18"/>
        <w:lang w:eastAsia="zh-CN"/>
      </w:rPr>
      <w:t xml:space="preserve">Postępowanie o udzielenie zamówienia publicznego na  usługi przeglądów budynków i instalacji </w:t>
    </w:r>
  </w:p>
  <w:p w14:paraId="09EF45FA" w14:textId="77777777" w:rsidR="00EE56A5" w:rsidRPr="00390B7D" w:rsidRDefault="00EE56A5" w:rsidP="00390B7D">
    <w:pPr>
      <w:tabs>
        <w:tab w:val="center" w:pos="4536"/>
        <w:tab w:val="right" w:pos="9072"/>
      </w:tabs>
      <w:suppressAutoHyphens w:val="0"/>
      <w:spacing w:before="0" w:after="0"/>
      <w:ind w:left="425" w:hanging="425"/>
      <w:jc w:val="center"/>
      <w:rPr>
        <w:rFonts w:asciiTheme="minorHAnsi" w:eastAsia="Calibri" w:hAnsiTheme="minorHAnsi" w:cstheme="minorHAnsi"/>
        <w:sz w:val="18"/>
        <w:szCs w:val="18"/>
        <w:lang w:eastAsia="zh-CN"/>
      </w:rPr>
    </w:pPr>
    <w:r w:rsidRPr="00390B7D">
      <w:rPr>
        <w:rFonts w:asciiTheme="minorHAnsi" w:eastAsia="Calibri" w:hAnsiTheme="minorHAnsi" w:cstheme="minorHAnsi"/>
        <w:sz w:val="18"/>
        <w:szCs w:val="18"/>
        <w:lang w:eastAsia="zh-CN"/>
      </w:rPr>
      <w:t>w jednostkach administracji skarbowej województwa łódzkiego</w:t>
    </w:r>
  </w:p>
  <w:p w14:paraId="3B5C41E4" w14:textId="77777777" w:rsidR="00EE56A5" w:rsidRPr="00390B7D" w:rsidRDefault="00EE56A5" w:rsidP="00390B7D">
    <w:pPr>
      <w:tabs>
        <w:tab w:val="center" w:pos="4536"/>
        <w:tab w:val="right" w:pos="9072"/>
      </w:tabs>
      <w:suppressAutoHyphens w:val="0"/>
      <w:spacing w:before="0" w:after="0"/>
      <w:ind w:left="425" w:hanging="425"/>
      <w:jc w:val="center"/>
      <w:rPr>
        <w:rFonts w:asciiTheme="minorHAnsi" w:eastAsia="Calibri" w:hAnsiTheme="minorHAnsi" w:cstheme="minorHAnsi"/>
        <w:b/>
        <w:sz w:val="18"/>
        <w:szCs w:val="18"/>
        <w:lang w:eastAsia="zh-CN"/>
      </w:rPr>
    </w:pPr>
    <w:r w:rsidRPr="00390B7D">
      <w:rPr>
        <w:rFonts w:asciiTheme="minorHAnsi" w:eastAsia="Calibri" w:hAnsiTheme="minorHAnsi" w:cstheme="minorHAnsi"/>
        <w:b/>
        <w:sz w:val="18"/>
        <w:szCs w:val="18"/>
        <w:lang w:eastAsia="zh-CN"/>
      </w:rPr>
      <w:t>1001-ILN-1.261.5.2023</w:t>
    </w:r>
  </w:p>
  <w:p w14:paraId="184742A0" w14:textId="761488F9" w:rsidR="00CA6355" w:rsidRDefault="00CA6355" w:rsidP="00CA6355">
    <w:pPr>
      <w:pStyle w:val="Nagwek1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PROJEKT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105"/>
    <w:multiLevelType w:val="multilevel"/>
    <w:tmpl w:val="5CD6D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 w15:restartNumberingAfterBreak="0">
    <w:nsid w:val="03E635BA"/>
    <w:multiLevelType w:val="multilevel"/>
    <w:tmpl w:val="14BCC2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FF373C"/>
    <w:multiLevelType w:val="hybridMultilevel"/>
    <w:tmpl w:val="2F460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514887A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0129E"/>
    <w:multiLevelType w:val="multilevel"/>
    <w:tmpl w:val="E020C8F0"/>
    <w:lvl w:ilvl="0">
      <w:start w:val="1"/>
      <w:numFmt w:val="decimal"/>
      <w:lvlText w:val="%1."/>
      <w:lvlJc w:val="left"/>
      <w:pPr>
        <w:tabs>
          <w:tab w:val="num" w:pos="9433"/>
        </w:tabs>
        <w:ind w:left="9433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505"/>
        </w:tabs>
        <w:ind w:left="9505" w:hanging="432"/>
      </w:pPr>
    </w:lvl>
    <w:lvl w:ilvl="2">
      <w:start w:val="1"/>
      <w:numFmt w:val="decimal"/>
      <w:lvlText w:val="%1.%2.%3."/>
      <w:lvlJc w:val="left"/>
      <w:pPr>
        <w:tabs>
          <w:tab w:val="num" w:pos="10153"/>
        </w:tabs>
        <w:ind w:left="9937" w:hanging="504"/>
      </w:pPr>
    </w:lvl>
    <w:lvl w:ilvl="3">
      <w:start w:val="1"/>
      <w:numFmt w:val="decimal"/>
      <w:lvlText w:val="%1.%2.%3.%4."/>
      <w:lvlJc w:val="left"/>
      <w:pPr>
        <w:tabs>
          <w:tab w:val="num" w:pos="10513"/>
        </w:tabs>
        <w:ind w:left="10441" w:hanging="648"/>
      </w:pPr>
    </w:lvl>
    <w:lvl w:ilvl="4">
      <w:start w:val="1"/>
      <w:numFmt w:val="decimal"/>
      <w:lvlText w:val="%1.%2.%3.%4.%5."/>
      <w:lvlJc w:val="left"/>
      <w:pPr>
        <w:tabs>
          <w:tab w:val="num" w:pos="11233"/>
        </w:tabs>
        <w:ind w:left="10945" w:hanging="792"/>
      </w:pPr>
    </w:lvl>
    <w:lvl w:ilvl="5">
      <w:start w:val="1"/>
      <w:numFmt w:val="decimal"/>
      <w:lvlText w:val="%1.%2.%3.%4.%5.%6."/>
      <w:lvlJc w:val="left"/>
      <w:pPr>
        <w:tabs>
          <w:tab w:val="num" w:pos="11593"/>
        </w:tabs>
        <w:ind w:left="11449" w:hanging="936"/>
      </w:pPr>
    </w:lvl>
    <w:lvl w:ilvl="6">
      <w:start w:val="1"/>
      <w:numFmt w:val="decimal"/>
      <w:lvlText w:val="%1.%2.%3.%4.%5.%6.%7."/>
      <w:lvlJc w:val="left"/>
      <w:pPr>
        <w:tabs>
          <w:tab w:val="num" w:pos="12313"/>
        </w:tabs>
        <w:ind w:left="1195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2673"/>
        </w:tabs>
        <w:ind w:left="1245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3393"/>
        </w:tabs>
        <w:ind w:left="13033" w:hanging="1440"/>
      </w:pPr>
    </w:lvl>
  </w:abstractNum>
  <w:abstractNum w:abstractNumId="4" w15:restartNumberingAfterBreak="0">
    <w:nsid w:val="0F795378"/>
    <w:multiLevelType w:val="multilevel"/>
    <w:tmpl w:val="F4923F5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9E47B6"/>
    <w:multiLevelType w:val="hybridMultilevel"/>
    <w:tmpl w:val="43A0D2A6"/>
    <w:lvl w:ilvl="0" w:tplc="B3264E3E">
      <w:start w:val="1"/>
      <w:numFmt w:val="decimal"/>
      <w:lvlText w:val="%1)"/>
      <w:lvlJc w:val="left"/>
      <w:pPr>
        <w:ind w:left="1145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0FC4C6A"/>
    <w:multiLevelType w:val="multilevel"/>
    <w:tmpl w:val="35E01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30C7454"/>
    <w:multiLevelType w:val="multilevel"/>
    <w:tmpl w:val="14BCC2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065407"/>
    <w:multiLevelType w:val="hybridMultilevel"/>
    <w:tmpl w:val="8B8CEA84"/>
    <w:lvl w:ilvl="0" w:tplc="617E81D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8C19DB"/>
    <w:multiLevelType w:val="multilevel"/>
    <w:tmpl w:val="BDFC1DA0"/>
    <w:lvl w:ilvl="0">
      <w:start w:val="1"/>
      <w:numFmt w:val="decimal"/>
      <w:lvlText w:val="%1."/>
      <w:lvlJc w:val="left"/>
      <w:pPr>
        <w:ind w:left="916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 w15:restartNumberingAfterBreak="0">
    <w:nsid w:val="236A4683"/>
    <w:multiLevelType w:val="hybridMultilevel"/>
    <w:tmpl w:val="03F2C3CC"/>
    <w:lvl w:ilvl="0" w:tplc="13E2063A">
      <w:start w:val="1"/>
      <w:numFmt w:val="decimal"/>
      <w:lvlText w:val="%1)"/>
      <w:lvlJc w:val="left"/>
      <w:pPr>
        <w:ind w:left="2912" w:hanging="360"/>
      </w:pPr>
      <w:rPr>
        <w:b w:val="0"/>
        <w:i w:val="0"/>
        <w:strike w:val="0"/>
      </w:rPr>
    </w:lvl>
    <w:lvl w:ilvl="1" w:tplc="0415000F">
      <w:start w:val="1"/>
      <w:numFmt w:val="decimal"/>
      <w:lvlText w:val="%2."/>
      <w:lvlJc w:val="left"/>
      <w:pPr>
        <w:ind w:left="5475" w:hanging="360"/>
      </w:pPr>
    </w:lvl>
    <w:lvl w:ilvl="2" w:tplc="0415001B">
      <w:start w:val="1"/>
      <w:numFmt w:val="lowerRoman"/>
      <w:lvlText w:val="%3."/>
      <w:lvlJc w:val="right"/>
      <w:pPr>
        <w:ind w:left="6195" w:hanging="180"/>
      </w:pPr>
    </w:lvl>
    <w:lvl w:ilvl="3" w:tplc="0415000F">
      <w:start w:val="1"/>
      <w:numFmt w:val="decimal"/>
      <w:lvlText w:val="%4."/>
      <w:lvlJc w:val="left"/>
      <w:pPr>
        <w:ind w:left="6915" w:hanging="360"/>
      </w:pPr>
    </w:lvl>
    <w:lvl w:ilvl="4" w:tplc="04150019">
      <w:start w:val="1"/>
      <w:numFmt w:val="lowerLetter"/>
      <w:lvlText w:val="%5."/>
      <w:lvlJc w:val="left"/>
      <w:pPr>
        <w:ind w:left="7635" w:hanging="360"/>
      </w:pPr>
    </w:lvl>
    <w:lvl w:ilvl="5" w:tplc="0415001B">
      <w:start w:val="1"/>
      <w:numFmt w:val="lowerRoman"/>
      <w:lvlText w:val="%6."/>
      <w:lvlJc w:val="right"/>
      <w:pPr>
        <w:ind w:left="8355" w:hanging="180"/>
      </w:pPr>
    </w:lvl>
    <w:lvl w:ilvl="6" w:tplc="0415000F">
      <w:start w:val="1"/>
      <w:numFmt w:val="decimal"/>
      <w:lvlText w:val="%7."/>
      <w:lvlJc w:val="left"/>
      <w:pPr>
        <w:ind w:left="9075" w:hanging="360"/>
      </w:pPr>
    </w:lvl>
    <w:lvl w:ilvl="7" w:tplc="04150019">
      <w:start w:val="1"/>
      <w:numFmt w:val="lowerLetter"/>
      <w:lvlText w:val="%8."/>
      <w:lvlJc w:val="left"/>
      <w:pPr>
        <w:ind w:left="9795" w:hanging="360"/>
      </w:pPr>
    </w:lvl>
    <w:lvl w:ilvl="8" w:tplc="0415001B">
      <w:start w:val="1"/>
      <w:numFmt w:val="lowerRoman"/>
      <w:lvlText w:val="%9."/>
      <w:lvlJc w:val="right"/>
      <w:pPr>
        <w:ind w:left="10515" w:hanging="180"/>
      </w:pPr>
    </w:lvl>
  </w:abstractNum>
  <w:abstractNum w:abstractNumId="11" w15:restartNumberingAfterBreak="0">
    <w:nsid w:val="2557360A"/>
    <w:multiLevelType w:val="multilevel"/>
    <w:tmpl w:val="9D8CA2E2"/>
    <w:lvl w:ilvl="0">
      <w:start w:val="1"/>
      <w:numFmt w:val="decimal"/>
      <w:lvlText w:val="%1)"/>
      <w:lvlJc w:val="left"/>
      <w:pPr>
        <w:ind w:left="362" w:hanging="36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ind w:left="1082" w:hanging="360"/>
      </w:pPr>
    </w:lvl>
    <w:lvl w:ilvl="2">
      <w:start w:val="1"/>
      <w:numFmt w:val="lowerRoman"/>
      <w:lvlText w:val="%3."/>
      <w:lvlJc w:val="righ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3245382E"/>
    <w:multiLevelType w:val="hybridMultilevel"/>
    <w:tmpl w:val="75E202E6"/>
    <w:lvl w:ilvl="0" w:tplc="6CA43980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28C695C"/>
    <w:multiLevelType w:val="multilevel"/>
    <w:tmpl w:val="1E74A694"/>
    <w:lvl w:ilvl="0">
      <w:start w:val="1"/>
      <w:numFmt w:val="decimal"/>
      <w:lvlText w:val="%1)"/>
      <w:lvlJc w:val="left"/>
      <w:pPr>
        <w:ind w:left="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750" w:hanging="39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3C5B1D24"/>
    <w:multiLevelType w:val="hybridMultilevel"/>
    <w:tmpl w:val="74125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75264"/>
    <w:multiLevelType w:val="multilevel"/>
    <w:tmpl w:val="E018A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F5C6C4B"/>
    <w:multiLevelType w:val="hybridMultilevel"/>
    <w:tmpl w:val="7152C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94819"/>
    <w:multiLevelType w:val="multilevel"/>
    <w:tmpl w:val="687600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104D0C"/>
    <w:multiLevelType w:val="multilevel"/>
    <w:tmpl w:val="B06C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BDA41A4"/>
    <w:multiLevelType w:val="multilevel"/>
    <w:tmpl w:val="1D5804F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DC0BD2"/>
    <w:multiLevelType w:val="multilevel"/>
    <w:tmpl w:val="B0346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215991"/>
    <w:multiLevelType w:val="multilevel"/>
    <w:tmpl w:val="D5EEB912"/>
    <w:lvl w:ilvl="0">
      <w:start w:val="1"/>
      <w:numFmt w:val="decimal"/>
      <w:lvlText w:val="%1)"/>
      <w:lvlJc w:val="left"/>
      <w:pPr>
        <w:ind w:left="7732" w:hanging="360"/>
      </w:pPr>
    </w:lvl>
    <w:lvl w:ilvl="1">
      <w:start w:val="1"/>
      <w:numFmt w:val="lowerLetter"/>
      <w:lvlText w:val="%2."/>
      <w:lvlJc w:val="left"/>
      <w:pPr>
        <w:ind w:left="1592" w:hanging="360"/>
      </w:pPr>
    </w:lvl>
    <w:lvl w:ilvl="2">
      <w:start w:val="1"/>
      <w:numFmt w:val="lowerRoman"/>
      <w:lvlText w:val="%3."/>
      <w:lvlJc w:val="right"/>
      <w:pPr>
        <w:ind w:left="2312" w:hanging="180"/>
      </w:pPr>
    </w:lvl>
    <w:lvl w:ilvl="3">
      <w:start w:val="1"/>
      <w:numFmt w:val="decimal"/>
      <w:lvlText w:val="%4."/>
      <w:lvlJc w:val="left"/>
      <w:pPr>
        <w:ind w:left="3032" w:hanging="360"/>
      </w:pPr>
    </w:lvl>
    <w:lvl w:ilvl="4">
      <w:start w:val="1"/>
      <w:numFmt w:val="lowerLetter"/>
      <w:lvlText w:val="%5."/>
      <w:lvlJc w:val="left"/>
      <w:pPr>
        <w:ind w:left="3752" w:hanging="360"/>
      </w:pPr>
    </w:lvl>
    <w:lvl w:ilvl="5">
      <w:start w:val="1"/>
      <w:numFmt w:val="lowerRoman"/>
      <w:lvlText w:val="%6."/>
      <w:lvlJc w:val="right"/>
      <w:pPr>
        <w:ind w:left="4472" w:hanging="180"/>
      </w:pPr>
    </w:lvl>
    <w:lvl w:ilvl="6">
      <w:start w:val="1"/>
      <w:numFmt w:val="decimal"/>
      <w:lvlText w:val="%7."/>
      <w:lvlJc w:val="left"/>
      <w:pPr>
        <w:ind w:left="5192" w:hanging="360"/>
      </w:pPr>
    </w:lvl>
    <w:lvl w:ilvl="7">
      <w:start w:val="1"/>
      <w:numFmt w:val="lowerLetter"/>
      <w:lvlText w:val="%8."/>
      <w:lvlJc w:val="left"/>
      <w:pPr>
        <w:ind w:left="5912" w:hanging="360"/>
      </w:pPr>
    </w:lvl>
    <w:lvl w:ilvl="8">
      <w:start w:val="1"/>
      <w:numFmt w:val="lowerRoman"/>
      <w:lvlText w:val="%9."/>
      <w:lvlJc w:val="right"/>
      <w:pPr>
        <w:ind w:left="6632" w:hanging="180"/>
      </w:pPr>
    </w:lvl>
  </w:abstractNum>
  <w:abstractNum w:abstractNumId="22" w15:restartNumberingAfterBreak="0">
    <w:nsid w:val="4EA436A4"/>
    <w:multiLevelType w:val="hybridMultilevel"/>
    <w:tmpl w:val="EF66D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74A72"/>
    <w:multiLevelType w:val="multilevel"/>
    <w:tmpl w:val="104EBD0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32909"/>
    <w:multiLevelType w:val="multilevel"/>
    <w:tmpl w:val="D04EC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D103CC"/>
    <w:multiLevelType w:val="multilevel"/>
    <w:tmpl w:val="A4F83C4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EC2C96"/>
    <w:multiLevelType w:val="hybridMultilevel"/>
    <w:tmpl w:val="57B67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76D2A"/>
    <w:multiLevelType w:val="hybridMultilevel"/>
    <w:tmpl w:val="868C0F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511E3C"/>
    <w:multiLevelType w:val="multilevel"/>
    <w:tmpl w:val="24343F8E"/>
    <w:lvl w:ilvl="0">
      <w:start w:val="1"/>
      <w:numFmt w:val="decimal"/>
      <w:lvlText w:val="%1."/>
      <w:lvlJc w:val="left"/>
      <w:pPr>
        <w:ind w:left="-37" w:hanging="360"/>
      </w:pPr>
    </w:lvl>
    <w:lvl w:ilvl="1">
      <w:start w:val="1"/>
      <w:numFmt w:val="lowerLetter"/>
      <w:lvlText w:val="%2."/>
      <w:lvlJc w:val="left"/>
      <w:pPr>
        <w:ind w:left="683" w:hanging="360"/>
      </w:pPr>
    </w:lvl>
    <w:lvl w:ilvl="2">
      <w:start w:val="1"/>
      <w:numFmt w:val="lowerRoman"/>
      <w:lvlText w:val="%3."/>
      <w:lvlJc w:val="right"/>
      <w:pPr>
        <w:ind w:left="1403" w:hanging="180"/>
      </w:pPr>
    </w:lvl>
    <w:lvl w:ilvl="3">
      <w:start w:val="1"/>
      <w:numFmt w:val="decimal"/>
      <w:lvlText w:val="%4."/>
      <w:lvlJc w:val="left"/>
      <w:pPr>
        <w:ind w:left="2123" w:hanging="360"/>
      </w:pPr>
    </w:lvl>
    <w:lvl w:ilvl="4">
      <w:start w:val="1"/>
      <w:numFmt w:val="lowerLetter"/>
      <w:lvlText w:val="%5."/>
      <w:lvlJc w:val="left"/>
      <w:pPr>
        <w:ind w:left="2843" w:hanging="360"/>
      </w:pPr>
    </w:lvl>
    <w:lvl w:ilvl="5">
      <w:start w:val="1"/>
      <w:numFmt w:val="lowerRoman"/>
      <w:lvlText w:val="%6."/>
      <w:lvlJc w:val="right"/>
      <w:pPr>
        <w:ind w:left="3563" w:hanging="180"/>
      </w:pPr>
    </w:lvl>
    <w:lvl w:ilvl="6">
      <w:start w:val="1"/>
      <w:numFmt w:val="decimal"/>
      <w:lvlText w:val="%7."/>
      <w:lvlJc w:val="left"/>
      <w:pPr>
        <w:ind w:left="4283" w:hanging="360"/>
      </w:pPr>
    </w:lvl>
    <w:lvl w:ilvl="7">
      <w:start w:val="1"/>
      <w:numFmt w:val="lowerLetter"/>
      <w:lvlText w:val="%8."/>
      <w:lvlJc w:val="left"/>
      <w:pPr>
        <w:ind w:left="5003" w:hanging="360"/>
      </w:pPr>
    </w:lvl>
    <w:lvl w:ilvl="8">
      <w:start w:val="1"/>
      <w:numFmt w:val="lowerRoman"/>
      <w:lvlText w:val="%9."/>
      <w:lvlJc w:val="right"/>
      <w:pPr>
        <w:ind w:left="5723" w:hanging="180"/>
      </w:pPr>
    </w:lvl>
  </w:abstractNum>
  <w:abstractNum w:abstractNumId="29" w15:restartNumberingAfterBreak="0">
    <w:nsid w:val="5F1E42AB"/>
    <w:multiLevelType w:val="multilevel"/>
    <w:tmpl w:val="5F105A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395D86"/>
    <w:multiLevelType w:val="multilevel"/>
    <w:tmpl w:val="14BCC2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FE0F33"/>
    <w:multiLevelType w:val="hybridMultilevel"/>
    <w:tmpl w:val="80466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BF31A6"/>
    <w:multiLevelType w:val="hybridMultilevel"/>
    <w:tmpl w:val="213A2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EA328">
      <w:numFmt w:val="bullet"/>
      <w:lvlText w:val=""/>
      <w:lvlJc w:val="left"/>
      <w:pPr>
        <w:ind w:left="1440" w:hanging="360"/>
      </w:pPr>
      <w:rPr>
        <w:rFonts w:ascii="Symbol" w:eastAsia="ArialMT;Arial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526E2"/>
    <w:multiLevelType w:val="hybridMultilevel"/>
    <w:tmpl w:val="46D84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A24C3"/>
    <w:multiLevelType w:val="multilevel"/>
    <w:tmpl w:val="12222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CCA1CA9"/>
    <w:multiLevelType w:val="multilevel"/>
    <w:tmpl w:val="27762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6" w15:restartNumberingAfterBreak="0">
    <w:nsid w:val="7F9A09B6"/>
    <w:multiLevelType w:val="multilevel"/>
    <w:tmpl w:val="EA204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4"/>
  </w:num>
  <w:num w:numId="36">
    <w:abstractNumId w:val="33"/>
  </w:num>
  <w:num w:numId="37">
    <w:abstractNumId w:val="32"/>
  </w:num>
  <w:num w:numId="38">
    <w:abstractNumId w:val="17"/>
  </w:num>
  <w:num w:numId="39">
    <w:abstractNumId w:val="30"/>
  </w:num>
  <w:num w:numId="40">
    <w:abstractNumId w:val="7"/>
  </w:num>
  <w:num w:numId="41">
    <w:abstractNumId w:val="0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E8"/>
    <w:rsid w:val="00001C9E"/>
    <w:rsid w:val="00026F76"/>
    <w:rsid w:val="00042045"/>
    <w:rsid w:val="00042D39"/>
    <w:rsid w:val="00043929"/>
    <w:rsid w:val="0004455B"/>
    <w:rsid w:val="0005342C"/>
    <w:rsid w:val="00053E1D"/>
    <w:rsid w:val="000553D8"/>
    <w:rsid w:val="00060D50"/>
    <w:rsid w:val="00066200"/>
    <w:rsid w:val="0006780C"/>
    <w:rsid w:val="00071407"/>
    <w:rsid w:val="00082518"/>
    <w:rsid w:val="00084CC8"/>
    <w:rsid w:val="00087484"/>
    <w:rsid w:val="00091520"/>
    <w:rsid w:val="00094B65"/>
    <w:rsid w:val="000960FD"/>
    <w:rsid w:val="000B0403"/>
    <w:rsid w:val="000B1CB4"/>
    <w:rsid w:val="000C61D6"/>
    <w:rsid w:val="000D369A"/>
    <w:rsid w:val="000D407E"/>
    <w:rsid w:val="000D7C22"/>
    <w:rsid w:val="000E2EDA"/>
    <w:rsid w:val="000E3B5E"/>
    <w:rsid w:val="000E4C21"/>
    <w:rsid w:val="000F65D8"/>
    <w:rsid w:val="00103FC7"/>
    <w:rsid w:val="00110959"/>
    <w:rsid w:val="001111F5"/>
    <w:rsid w:val="00111DD7"/>
    <w:rsid w:val="00112B5C"/>
    <w:rsid w:val="00113C04"/>
    <w:rsid w:val="0012263C"/>
    <w:rsid w:val="00126452"/>
    <w:rsid w:val="0013205E"/>
    <w:rsid w:val="00140251"/>
    <w:rsid w:val="001460C6"/>
    <w:rsid w:val="00160133"/>
    <w:rsid w:val="00161628"/>
    <w:rsid w:val="00162B31"/>
    <w:rsid w:val="00166B63"/>
    <w:rsid w:val="0017079E"/>
    <w:rsid w:val="001749F8"/>
    <w:rsid w:val="001776B4"/>
    <w:rsid w:val="001805A0"/>
    <w:rsid w:val="001824B2"/>
    <w:rsid w:val="001A0821"/>
    <w:rsid w:val="001A14C2"/>
    <w:rsid w:val="001A15EE"/>
    <w:rsid w:val="001A19D0"/>
    <w:rsid w:val="001A30CA"/>
    <w:rsid w:val="001A4E64"/>
    <w:rsid w:val="001B42D9"/>
    <w:rsid w:val="001B4CEB"/>
    <w:rsid w:val="001C0A61"/>
    <w:rsid w:val="001C7FD7"/>
    <w:rsid w:val="001D49B0"/>
    <w:rsid w:val="001D619F"/>
    <w:rsid w:val="001D7FE4"/>
    <w:rsid w:val="001F4C72"/>
    <w:rsid w:val="00201764"/>
    <w:rsid w:val="00201993"/>
    <w:rsid w:val="00201F54"/>
    <w:rsid w:val="00202C29"/>
    <w:rsid w:val="00203325"/>
    <w:rsid w:val="002045E3"/>
    <w:rsid w:val="00204A7A"/>
    <w:rsid w:val="00205AD9"/>
    <w:rsid w:val="00205FD8"/>
    <w:rsid w:val="00211F27"/>
    <w:rsid w:val="002149C1"/>
    <w:rsid w:val="00217091"/>
    <w:rsid w:val="00221122"/>
    <w:rsid w:val="0022233C"/>
    <w:rsid w:val="0022345B"/>
    <w:rsid w:val="002253B5"/>
    <w:rsid w:val="0023017B"/>
    <w:rsid w:val="00233430"/>
    <w:rsid w:val="00233956"/>
    <w:rsid w:val="00236E33"/>
    <w:rsid w:val="00243EEC"/>
    <w:rsid w:val="0025242A"/>
    <w:rsid w:val="00256EEA"/>
    <w:rsid w:val="00261224"/>
    <w:rsid w:val="0026400C"/>
    <w:rsid w:val="00267717"/>
    <w:rsid w:val="00274776"/>
    <w:rsid w:val="00296853"/>
    <w:rsid w:val="00296DE2"/>
    <w:rsid w:val="002A5443"/>
    <w:rsid w:val="002A60D5"/>
    <w:rsid w:val="002B5B99"/>
    <w:rsid w:val="002C018F"/>
    <w:rsid w:val="002E18CD"/>
    <w:rsid w:val="002E1D03"/>
    <w:rsid w:val="002E4054"/>
    <w:rsid w:val="002E6627"/>
    <w:rsid w:val="002E6B44"/>
    <w:rsid w:val="002F04E6"/>
    <w:rsid w:val="00300659"/>
    <w:rsid w:val="0030211E"/>
    <w:rsid w:val="00307C67"/>
    <w:rsid w:val="00320C00"/>
    <w:rsid w:val="00321D4E"/>
    <w:rsid w:val="003315D2"/>
    <w:rsid w:val="00341546"/>
    <w:rsid w:val="00342DE5"/>
    <w:rsid w:val="00351B62"/>
    <w:rsid w:val="00352940"/>
    <w:rsid w:val="00357656"/>
    <w:rsid w:val="0036179B"/>
    <w:rsid w:val="00361DA1"/>
    <w:rsid w:val="00364DFB"/>
    <w:rsid w:val="00364E08"/>
    <w:rsid w:val="0036655D"/>
    <w:rsid w:val="0037340C"/>
    <w:rsid w:val="00374131"/>
    <w:rsid w:val="003858AE"/>
    <w:rsid w:val="003871BF"/>
    <w:rsid w:val="00390B7D"/>
    <w:rsid w:val="00391719"/>
    <w:rsid w:val="003A706B"/>
    <w:rsid w:val="003B6496"/>
    <w:rsid w:val="003B7A39"/>
    <w:rsid w:val="003C35E1"/>
    <w:rsid w:val="003C3769"/>
    <w:rsid w:val="003D05F2"/>
    <w:rsid w:val="003D2816"/>
    <w:rsid w:val="003E2C07"/>
    <w:rsid w:val="003E6A71"/>
    <w:rsid w:val="003F49B7"/>
    <w:rsid w:val="00402EB5"/>
    <w:rsid w:val="00404F0D"/>
    <w:rsid w:val="00412BB7"/>
    <w:rsid w:val="004139D0"/>
    <w:rsid w:val="00415887"/>
    <w:rsid w:val="004160D0"/>
    <w:rsid w:val="00416CDF"/>
    <w:rsid w:val="004170B4"/>
    <w:rsid w:val="00421348"/>
    <w:rsid w:val="0042345D"/>
    <w:rsid w:val="00423CE4"/>
    <w:rsid w:val="00426907"/>
    <w:rsid w:val="004301CE"/>
    <w:rsid w:val="00433497"/>
    <w:rsid w:val="004358E4"/>
    <w:rsid w:val="00442FE1"/>
    <w:rsid w:val="00470AA8"/>
    <w:rsid w:val="00470CAA"/>
    <w:rsid w:val="00471EC9"/>
    <w:rsid w:val="00472731"/>
    <w:rsid w:val="00472CC1"/>
    <w:rsid w:val="0047430B"/>
    <w:rsid w:val="00481A22"/>
    <w:rsid w:val="004910F8"/>
    <w:rsid w:val="004C7C3F"/>
    <w:rsid w:val="004D15A9"/>
    <w:rsid w:val="004D195F"/>
    <w:rsid w:val="004E00E4"/>
    <w:rsid w:val="004E27E6"/>
    <w:rsid w:val="004E4DEA"/>
    <w:rsid w:val="004F0C7C"/>
    <w:rsid w:val="004F3919"/>
    <w:rsid w:val="004F3B7E"/>
    <w:rsid w:val="005026E2"/>
    <w:rsid w:val="00505D05"/>
    <w:rsid w:val="00510E58"/>
    <w:rsid w:val="0051767F"/>
    <w:rsid w:val="005203FC"/>
    <w:rsid w:val="005216C7"/>
    <w:rsid w:val="0052422C"/>
    <w:rsid w:val="0052469D"/>
    <w:rsid w:val="00526AC2"/>
    <w:rsid w:val="00532796"/>
    <w:rsid w:val="00535DA6"/>
    <w:rsid w:val="00540104"/>
    <w:rsid w:val="00541F8F"/>
    <w:rsid w:val="005455FD"/>
    <w:rsid w:val="00546DBC"/>
    <w:rsid w:val="00547FAA"/>
    <w:rsid w:val="0055711A"/>
    <w:rsid w:val="0057009C"/>
    <w:rsid w:val="00573386"/>
    <w:rsid w:val="00574083"/>
    <w:rsid w:val="005808E8"/>
    <w:rsid w:val="005848E7"/>
    <w:rsid w:val="00586D0F"/>
    <w:rsid w:val="005A6175"/>
    <w:rsid w:val="005A6750"/>
    <w:rsid w:val="005A6FD5"/>
    <w:rsid w:val="005B445D"/>
    <w:rsid w:val="005B56F4"/>
    <w:rsid w:val="005C2C9E"/>
    <w:rsid w:val="005D0563"/>
    <w:rsid w:val="005D11EC"/>
    <w:rsid w:val="005D1CA0"/>
    <w:rsid w:val="005D2878"/>
    <w:rsid w:val="005D647C"/>
    <w:rsid w:val="005F49CD"/>
    <w:rsid w:val="005F6E23"/>
    <w:rsid w:val="00601313"/>
    <w:rsid w:val="00603BB7"/>
    <w:rsid w:val="0060435C"/>
    <w:rsid w:val="0061182E"/>
    <w:rsid w:val="0061226A"/>
    <w:rsid w:val="006203A6"/>
    <w:rsid w:val="00623C94"/>
    <w:rsid w:val="0062507B"/>
    <w:rsid w:val="006341AA"/>
    <w:rsid w:val="00640194"/>
    <w:rsid w:val="00644271"/>
    <w:rsid w:val="00645C1B"/>
    <w:rsid w:val="006518AE"/>
    <w:rsid w:val="00651E74"/>
    <w:rsid w:val="006542C7"/>
    <w:rsid w:val="00661E08"/>
    <w:rsid w:val="00662C43"/>
    <w:rsid w:val="00666667"/>
    <w:rsid w:val="00667960"/>
    <w:rsid w:val="006744A6"/>
    <w:rsid w:val="0068384C"/>
    <w:rsid w:val="00684B96"/>
    <w:rsid w:val="00687B70"/>
    <w:rsid w:val="00697E02"/>
    <w:rsid w:val="006A047B"/>
    <w:rsid w:val="006A5515"/>
    <w:rsid w:val="006A6238"/>
    <w:rsid w:val="006B6108"/>
    <w:rsid w:val="006C4B1E"/>
    <w:rsid w:val="006C7747"/>
    <w:rsid w:val="006D0424"/>
    <w:rsid w:val="006D0620"/>
    <w:rsid w:val="006D1934"/>
    <w:rsid w:val="006D1CEC"/>
    <w:rsid w:val="006D586B"/>
    <w:rsid w:val="006F2B33"/>
    <w:rsid w:val="006F41DB"/>
    <w:rsid w:val="007044E0"/>
    <w:rsid w:val="00710E06"/>
    <w:rsid w:val="00712D7D"/>
    <w:rsid w:val="0071486B"/>
    <w:rsid w:val="00715ED8"/>
    <w:rsid w:val="00716F03"/>
    <w:rsid w:val="007234FA"/>
    <w:rsid w:val="007309E4"/>
    <w:rsid w:val="00731BDB"/>
    <w:rsid w:val="0073466B"/>
    <w:rsid w:val="00736994"/>
    <w:rsid w:val="00754449"/>
    <w:rsid w:val="00756DAC"/>
    <w:rsid w:val="00776329"/>
    <w:rsid w:val="00776787"/>
    <w:rsid w:val="00781E72"/>
    <w:rsid w:val="00781F28"/>
    <w:rsid w:val="00782964"/>
    <w:rsid w:val="0078402F"/>
    <w:rsid w:val="00784B50"/>
    <w:rsid w:val="00784B91"/>
    <w:rsid w:val="007901EC"/>
    <w:rsid w:val="007959C1"/>
    <w:rsid w:val="00797975"/>
    <w:rsid w:val="007A0FF6"/>
    <w:rsid w:val="007A729A"/>
    <w:rsid w:val="007A72AF"/>
    <w:rsid w:val="007C1457"/>
    <w:rsid w:val="007C78BB"/>
    <w:rsid w:val="007D1D77"/>
    <w:rsid w:val="007E4C5A"/>
    <w:rsid w:val="007E519E"/>
    <w:rsid w:val="0080047F"/>
    <w:rsid w:val="00801D06"/>
    <w:rsid w:val="00803C1E"/>
    <w:rsid w:val="00806D40"/>
    <w:rsid w:val="0081308F"/>
    <w:rsid w:val="0081413D"/>
    <w:rsid w:val="00820DED"/>
    <w:rsid w:val="00833E0E"/>
    <w:rsid w:val="00834B98"/>
    <w:rsid w:val="0083533B"/>
    <w:rsid w:val="0083536F"/>
    <w:rsid w:val="008459B8"/>
    <w:rsid w:val="00847DAF"/>
    <w:rsid w:val="0085074D"/>
    <w:rsid w:val="00851F62"/>
    <w:rsid w:val="00857796"/>
    <w:rsid w:val="0086071A"/>
    <w:rsid w:val="00860BC1"/>
    <w:rsid w:val="0086411F"/>
    <w:rsid w:val="00867A6E"/>
    <w:rsid w:val="00867C05"/>
    <w:rsid w:val="00873559"/>
    <w:rsid w:val="008749AF"/>
    <w:rsid w:val="008813CC"/>
    <w:rsid w:val="008937ED"/>
    <w:rsid w:val="008A02AC"/>
    <w:rsid w:val="008A09F0"/>
    <w:rsid w:val="008A4D69"/>
    <w:rsid w:val="008B20D5"/>
    <w:rsid w:val="008B3E44"/>
    <w:rsid w:val="008B7AD8"/>
    <w:rsid w:val="008C095C"/>
    <w:rsid w:val="008C1CB5"/>
    <w:rsid w:val="008C1E6D"/>
    <w:rsid w:val="008C679B"/>
    <w:rsid w:val="008C70E3"/>
    <w:rsid w:val="008D00FF"/>
    <w:rsid w:val="008D122B"/>
    <w:rsid w:val="008D2E96"/>
    <w:rsid w:val="008D3F80"/>
    <w:rsid w:val="008D7414"/>
    <w:rsid w:val="008D7A43"/>
    <w:rsid w:val="008E1EDC"/>
    <w:rsid w:val="008F207D"/>
    <w:rsid w:val="008F43B6"/>
    <w:rsid w:val="00900165"/>
    <w:rsid w:val="00904836"/>
    <w:rsid w:val="009118B3"/>
    <w:rsid w:val="00912BC0"/>
    <w:rsid w:val="00912D87"/>
    <w:rsid w:val="00915EDE"/>
    <w:rsid w:val="00920D33"/>
    <w:rsid w:val="00921AC9"/>
    <w:rsid w:val="009264A6"/>
    <w:rsid w:val="0092758B"/>
    <w:rsid w:val="00930CEA"/>
    <w:rsid w:val="00930E8F"/>
    <w:rsid w:val="00934D3E"/>
    <w:rsid w:val="009356F4"/>
    <w:rsid w:val="0094224D"/>
    <w:rsid w:val="0095122F"/>
    <w:rsid w:val="00955B79"/>
    <w:rsid w:val="00955CEB"/>
    <w:rsid w:val="00961DD9"/>
    <w:rsid w:val="009674EF"/>
    <w:rsid w:val="0097196A"/>
    <w:rsid w:val="0097355C"/>
    <w:rsid w:val="00975921"/>
    <w:rsid w:val="00977704"/>
    <w:rsid w:val="00983877"/>
    <w:rsid w:val="00991394"/>
    <w:rsid w:val="00993F92"/>
    <w:rsid w:val="009952BA"/>
    <w:rsid w:val="009A7FDB"/>
    <w:rsid w:val="009B2872"/>
    <w:rsid w:val="009B3D0A"/>
    <w:rsid w:val="009B4D8C"/>
    <w:rsid w:val="009B55F8"/>
    <w:rsid w:val="009C0474"/>
    <w:rsid w:val="009C7370"/>
    <w:rsid w:val="009D0673"/>
    <w:rsid w:val="009D74D9"/>
    <w:rsid w:val="009E1FDD"/>
    <w:rsid w:val="009F4196"/>
    <w:rsid w:val="009F6AEF"/>
    <w:rsid w:val="00A05FCF"/>
    <w:rsid w:val="00A11C21"/>
    <w:rsid w:val="00A128DF"/>
    <w:rsid w:val="00A16E5F"/>
    <w:rsid w:val="00A16F5F"/>
    <w:rsid w:val="00A219A0"/>
    <w:rsid w:val="00A23D78"/>
    <w:rsid w:val="00A24C61"/>
    <w:rsid w:val="00A305F0"/>
    <w:rsid w:val="00A3060F"/>
    <w:rsid w:val="00A318E3"/>
    <w:rsid w:val="00A3422A"/>
    <w:rsid w:val="00A34F6E"/>
    <w:rsid w:val="00A43B3C"/>
    <w:rsid w:val="00A5346E"/>
    <w:rsid w:val="00A54A2C"/>
    <w:rsid w:val="00A617B2"/>
    <w:rsid w:val="00A657A7"/>
    <w:rsid w:val="00A738CC"/>
    <w:rsid w:val="00A8618C"/>
    <w:rsid w:val="00A87DD5"/>
    <w:rsid w:val="00A92DAA"/>
    <w:rsid w:val="00A93E11"/>
    <w:rsid w:val="00A96ED5"/>
    <w:rsid w:val="00AA2122"/>
    <w:rsid w:val="00AB002E"/>
    <w:rsid w:val="00AB08CA"/>
    <w:rsid w:val="00AB1BB6"/>
    <w:rsid w:val="00AC04D6"/>
    <w:rsid w:val="00AC0FDB"/>
    <w:rsid w:val="00AC51C0"/>
    <w:rsid w:val="00AE229A"/>
    <w:rsid w:val="00AE321E"/>
    <w:rsid w:val="00AE70B2"/>
    <w:rsid w:val="00B05D5D"/>
    <w:rsid w:val="00B05E3B"/>
    <w:rsid w:val="00B25C5D"/>
    <w:rsid w:val="00B27642"/>
    <w:rsid w:val="00B41939"/>
    <w:rsid w:val="00B41985"/>
    <w:rsid w:val="00B4396F"/>
    <w:rsid w:val="00B442BB"/>
    <w:rsid w:val="00B50C8E"/>
    <w:rsid w:val="00B53EA7"/>
    <w:rsid w:val="00B833DA"/>
    <w:rsid w:val="00B85C62"/>
    <w:rsid w:val="00B8661C"/>
    <w:rsid w:val="00B909EA"/>
    <w:rsid w:val="00BA1099"/>
    <w:rsid w:val="00BA2218"/>
    <w:rsid w:val="00BA28C0"/>
    <w:rsid w:val="00BB1ABF"/>
    <w:rsid w:val="00BB6C61"/>
    <w:rsid w:val="00BB6E11"/>
    <w:rsid w:val="00BC7ED3"/>
    <w:rsid w:val="00BD0624"/>
    <w:rsid w:val="00BD33B2"/>
    <w:rsid w:val="00BD5C17"/>
    <w:rsid w:val="00BD79DA"/>
    <w:rsid w:val="00BD7B71"/>
    <w:rsid w:val="00BE1CAA"/>
    <w:rsid w:val="00BE21FF"/>
    <w:rsid w:val="00BE3B17"/>
    <w:rsid w:val="00C018D8"/>
    <w:rsid w:val="00C022D7"/>
    <w:rsid w:val="00C1018F"/>
    <w:rsid w:val="00C13FF2"/>
    <w:rsid w:val="00C20ECA"/>
    <w:rsid w:val="00C23160"/>
    <w:rsid w:val="00C425A9"/>
    <w:rsid w:val="00C436D9"/>
    <w:rsid w:val="00C44006"/>
    <w:rsid w:val="00C445BA"/>
    <w:rsid w:val="00C51D19"/>
    <w:rsid w:val="00C52B79"/>
    <w:rsid w:val="00C54467"/>
    <w:rsid w:val="00C54B2F"/>
    <w:rsid w:val="00C65E92"/>
    <w:rsid w:val="00C7073D"/>
    <w:rsid w:val="00C737F7"/>
    <w:rsid w:val="00C748CF"/>
    <w:rsid w:val="00C753F5"/>
    <w:rsid w:val="00C75F0E"/>
    <w:rsid w:val="00C84E46"/>
    <w:rsid w:val="00C856BA"/>
    <w:rsid w:val="00C86E19"/>
    <w:rsid w:val="00C90395"/>
    <w:rsid w:val="00C948FC"/>
    <w:rsid w:val="00C95D9D"/>
    <w:rsid w:val="00CA57E7"/>
    <w:rsid w:val="00CA6355"/>
    <w:rsid w:val="00CB37E0"/>
    <w:rsid w:val="00CB471C"/>
    <w:rsid w:val="00CC31F1"/>
    <w:rsid w:val="00CC5D8F"/>
    <w:rsid w:val="00CD3DE0"/>
    <w:rsid w:val="00CD488C"/>
    <w:rsid w:val="00CE12E8"/>
    <w:rsid w:val="00CE2394"/>
    <w:rsid w:val="00CE428B"/>
    <w:rsid w:val="00CE4D35"/>
    <w:rsid w:val="00D00534"/>
    <w:rsid w:val="00D13CAC"/>
    <w:rsid w:val="00D37909"/>
    <w:rsid w:val="00D4170C"/>
    <w:rsid w:val="00D429A3"/>
    <w:rsid w:val="00D50684"/>
    <w:rsid w:val="00D63A0B"/>
    <w:rsid w:val="00D7462A"/>
    <w:rsid w:val="00D74A78"/>
    <w:rsid w:val="00D830E3"/>
    <w:rsid w:val="00D97234"/>
    <w:rsid w:val="00DB0076"/>
    <w:rsid w:val="00DB12F7"/>
    <w:rsid w:val="00DB15EE"/>
    <w:rsid w:val="00DB6289"/>
    <w:rsid w:val="00DC01E1"/>
    <w:rsid w:val="00DC6D27"/>
    <w:rsid w:val="00DC738C"/>
    <w:rsid w:val="00DD09C9"/>
    <w:rsid w:val="00DD4442"/>
    <w:rsid w:val="00DD4A69"/>
    <w:rsid w:val="00DD4FA3"/>
    <w:rsid w:val="00DD5660"/>
    <w:rsid w:val="00DE5628"/>
    <w:rsid w:val="00DE63F8"/>
    <w:rsid w:val="00DF014F"/>
    <w:rsid w:val="00DF3575"/>
    <w:rsid w:val="00DF5AF9"/>
    <w:rsid w:val="00DF74BE"/>
    <w:rsid w:val="00DF7EB4"/>
    <w:rsid w:val="00E12B16"/>
    <w:rsid w:val="00E14675"/>
    <w:rsid w:val="00E33217"/>
    <w:rsid w:val="00E35A7F"/>
    <w:rsid w:val="00E404DA"/>
    <w:rsid w:val="00E4391F"/>
    <w:rsid w:val="00E43F3E"/>
    <w:rsid w:val="00E505A1"/>
    <w:rsid w:val="00E53B9D"/>
    <w:rsid w:val="00E53E67"/>
    <w:rsid w:val="00E60374"/>
    <w:rsid w:val="00E66E1B"/>
    <w:rsid w:val="00E67DD0"/>
    <w:rsid w:val="00E7104E"/>
    <w:rsid w:val="00E837F0"/>
    <w:rsid w:val="00E87689"/>
    <w:rsid w:val="00E928BA"/>
    <w:rsid w:val="00EA754D"/>
    <w:rsid w:val="00EB2007"/>
    <w:rsid w:val="00EB7FAC"/>
    <w:rsid w:val="00EC06F6"/>
    <w:rsid w:val="00EC0A3D"/>
    <w:rsid w:val="00EC3336"/>
    <w:rsid w:val="00EC43B8"/>
    <w:rsid w:val="00ED7080"/>
    <w:rsid w:val="00ED779F"/>
    <w:rsid w:val="00EE0962"/>
    <w:rsid w:val="00EE2E0E"/>
    <w:rsid w:val="00EE56A5"/>
    <w:rsid w:val="00EF77DB"/>
    <w:rsid w:val="00F00669"/>
    <w:rsid w:val="00F02F3A"/>
    <w:rsid w:val="00F03DEF"/>
    <w:rsid w:val="00F04FFE"/>
    <w:rsid w:val="00F057B3"/>
    <w:rsid w:val="00F066AB"/>
    <w:rsid w:val="00F16A33"/>
    <w:rsid w:val="00F259F4"/>
    <w:rsid w:val="00F279D8"/>
    <w:rsid w:val="00F30545"/>
    <w:rsid w:val="00F30C57"/>
    <w:rsid w:val="00F32D0C"/>
    <w:rsid w:val="00F34783"/>
    <w:rsid w:val="00F36681"/>
    <w:rsid w:val="00F43AB1"/>
    <w:rsid w:val="00F60BCB"/>
    <w:rsid w:val="00F62C61"/>
    <w:rsid w:val="00F70769"/>
    <w:rsid w:val="00F71D57"/>
    <w:rsid w:val="00F72AC4"/>
    <w:rsid w:val="00F734B9"/>
    <w:rsid w:val="00F86912"/>
    <w:rsid w:val="00F86A90"/>
    <w:rsid w:val="00F92BAC"/>
    <w:rsid w:val="00F935E8"/>
    <w:rsid w:val="00F93E1A"/>
    <w:rsid w:val="00F94296"/>
    <w:rsid w:val="00F942D2"/>
    <w:rsid w:val="00F97A45"/>
    <w:rsid w:val="00FA4C91"/>
    <w:rsid w:val="00FB7561"/>
    <w:rsid w:val="00FC1955"/>
    <w:rsid w:val="00FD41BD"/>
    <w:rsid w:val="00FE1F89"/>
    <w:rsid w:val="00FE30C5"/>
    <w:rsid w:val="00FE5FC5"/>
    <w:rsid w:val="00FE6EE8"/>
    <w:rsid w:val="00FF2C0D"/>
    <w:rsid w:val="00FF4EE2"/>
    <w:rsid w:val="00FF57AA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5EE06A9"/>
  <w15:docId w15:val="{9A908D99-9985-41AB-9AB2-2469A2AB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0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qFormat/>
    <w:rsid w:val="00DB3E9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qFormat/>
    <w:rsid w:val="00DB3E97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Znakinumeracji">
    <w:name w:val="Znaki numeracji"/>
    <w:qFormat/>
    <w:rsid w:val="00DB3E97"/>
  </w:style>
  <w:style w:type="character" w:customStyle="1" w:styleId="Symbolewypunktowania">
    <w:name w:val="Symbole wypunktowania"/>
    <w:qFormat/>
    <w:rsid w:val="00DB3E97"/>
    <w:rPr>
      <w:rFonts w:ascii="OpenSymbol" w:eastAsia="OpenSymbol" w:hAnsi="OpenSymbol" w:cs="OpenSymbol"/>
    </w:rPr>
  </w:style>
  <w:style w:type="character" w:customStyle="1" w:styleId="Teksttreci">
    <w:name w:val="Tekst treści_"/>
    <w:basedOn w:val="Domylnaczcionkaakapitu"/>
    <w:qFormat/>
    <w:rPr>
      <w:rFonts w:cs="Times New Roman"/>
      <w:sz w:val="23"/>
      <w:szCs w:val="23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B3E97"/>
    <w:pPr>
      <w:spacing w:before="0" w:after="120" w:line="288" w:lineRule="auto"/>
    </w:pPr>
  </w:style>
  <w:style w:type="paragraph" w:styleId="Lista">
    <w:name w:val="List"/>
    <w:basedOn w:val="Tekstpodstawowy1"/>
    <w:rsid w:val="00DB3E97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B3E9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rsid w:val="00DB3E9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odpis">
    <w:name w:val="Signature"/>
    <w:basedOn w:val="Normalny"/>
    <w:rsid w:val="00DB3E97"/>
    <w:pPr>
      <w:suppressLineNumbers/>
      <w:spacing w:before="120" w:after="120"/>
    </w:pPr>
    <w:rPr>
      <w:rFonts w:cs="Mangal"/>
      <w:i/>
      <w:iCs/>
    </w:rPr>
  </w:style>
  <w:style w:type="paragraph" w:customStyle="1" w:styleId="Sygnatura">
    <w:name w:val="Sygnatura"/>
    <w:basedOn w:val="Normalny"/>
    <w:qFormat/>
    <w:rsid w:val="00DB3E97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DB3E97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sw tekst,lp1,List Paragraph2,Akapit z listą BS,Kolorowa lista — akcent 11,Preambuła,Odstavec,Obiekt,Akapit z listą 1,BulletC,normalny tekst,Akapit z listą31,Podsis rysunku,maz_wyliczenie,opis dzialania,x.,List Paragraph"/>
    <w:basedOn w:val="Normalny"/>
    <w:qFormat/>
    <w:rsid w:val="00DB3E97"/>
    <w:pPr>
      <w:spacing w:before="0" w:after="0"/>
      <w:ind w:left="720"/>
      <w:contextualSpacing/>
    </w:pPr>
  </w:style>
  <w:style w:type="paragraph" w:customStyle="1" w:styleId="Tekstpodstawowywcity1">
    <w:name w:val="Tekst podstawowy wcięty1"/>
    <w:basedOn w:val="Normalny"/>
    <w:rsid w:val="00DB3E97"/>
    <w:pPr>
      <w:spacing w:before="0" w:after="120"/>
      <w:ind w:left="283"/>
    </w:pPr>
  </w:style>
  <w:style w:type="paragraph" w:styleId="Tekstdymka">
    <w:name w:val="Balloon Text"/>
    <w:basedOn w:val="Normalny"/>
    <w:qFormat/>
    <w:rsid w:val="00DB3E97"/>
    <w:rPr>
      <w:rFonts w:ascii="Tahoma" w:hAnsi="Tahoma" w:cs="Tahoma"/>
      <w:sz w:val="16"/>
      <w:szCs w:val="16"/>
    </w:rPr>
  </w:style>
  <w:style w:type="paragraph" w:customStyle="1" w:styleId="Tekstpodstawowy10">
    <w:name w:val="Tekst podstawowy1"/>
    <w:basedOn w:val="Normalny"/>
    <w:qFormat/>
    <w:rsid w:val="008F2EE0"/>
    <w:pPr>
      <w:spacing w:before="0" w:after="120" w:line="288" w:lineRule="auto"/>
    </w:pPr>
  </w:style>
  <w:style w:type="paragraph" w:customStyle="1" w:styleId="Default">
    <w:name w:val="Default"/>
    <w:qFormat/>
    <w:rsid w:val="005C29C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180" w:after="960" w:line="240" w:lineRule="atLeast"/>
      <w:ind w:hanging="360"/>
      <w:jc w:val="center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C0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0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1"/>
    <w:uiPriority w:val="99"/>
    <w:unhideWhenUsed/>
    <w:rsid w:val="00DC01E1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rsid w:val="00DC01E1"/>
    <w:rPr>
      <w:rFonts w:ascii="Times New Roman" w:eastAsia="Arial" w:hAnsi="Times New Roman" w:cs="Courier New"/>
      <w:sz w:val="24"/>
      <w:szCs w:val="24"/>
    </w:rPr>
  </w:style>
  <w:style w:type="character" w:customStyle="1" w:styleId="Nagwek11">
    <w:name w:val="Nagłówek #1_"/>
    <w:basedOn w:val="Domylnaczcionkaakapitu"/>
    <w:link w:val="Nagwek12"/>
    <w:uiPriority w:val="99"/>
    <w:locked/>
    <w:rsid w:val="005D1CA0"/>
    <w:rPr>
      <w:rFonts w:cs="Times New Roman"/>
      <w:b/>
      <w:bCs/>
      <w:shd w:val="clear" w:color="auto" w:fill="FFFFFF"/>
    </w:rPr>
  </w:style>
  <w:style w:type="paragraph" w:customStyle="1" w:styleId="Nagwek12">
    <w:name w:val="Nagłówek #1"/>
    <w:basedOn w:val="Normalny"/>
    <w:link w:val="Nagwek11"/>
    <w:uiPriority w:val="99"/>
    <w:rsid w:val="005D1CA0"/>
    <w:pPr>
      <w:widowControl w:val="0"/>
      <w:shd w:val="clear" w:color="auto" w:fill="FFFFFF"/>
      <w:suppressAutoHyphens w:val="0"/>
      <w:spacing w:before="0" w:after="0" w:line="283" w:lineRule="exact"/>
      <w:ind w:hanging="420"/>
      <w:jc w:val="center"/>
      <w:outlineLvl w:val="0"/>
    </w:pPr>
    <w:rPr>
      <w:rFonts w:asciiTheme="minorHAnsi" w:eastAsiaTheme="minorEastAsia" w:hAnsiTheme="minorHAnsi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E4D35"/>
    <w:rPr>
      <w:color w:val="0000FF" w:themeColor="hyperlink"/>
      <w:u w:val="single"/>
    </w:rPr>
  </w:style>
  <w:style w:type="paragraph" w:customStyle="1" w:styleId="Tretekstu">
    <w:name w:val="Treść tekstu"/>
    <w:basedOn w:val="Normalny1"/>
    <w:rsid w:val="00390B7D"/>
    <w:pPr>
      <w:spacing w:after="140" w:line="288" w:lineRule="auto"/>
    </w:pPr>
    <w:rPr>
      <w:rFonts w:ascii="Arial Narrow" w:hAnsi="Arial Narrow" w:cs="Arial Narrow"/>
      <w:b/>
      <w:bCs/>
    </w:rPr>
  </w:style>
  <w:style w:type="paragraph" w:customStyle="1" w:styleId="Normalny1">
    <w:name w:val="Normalny1"/>
    <w:rsid w:val="00390B7D"/>
    <w:pPr>
      <w:widowControl w:val="0"/>
      <w:spacing w:after="200" w:line="276" w:lineRule="auto"/>
    </w:pPr>
    <w:rPr>
      <w:rFonts w:ascii="Times New Roman" w:eastAsia="Arial Unicode MS" w:hAnsi="Times New Roman" w:cs="Tahoma"/>
      <w:color w:val="00000A"/>
      <w:sz w:val="24"/>
      <w:szCs w:val="24"/>
      <w:lang w:eastAsia="zh-CN"/>
    </w:rPr>
  </w:style>
  <w:style w:type="paragraph" w:customStyle="1" w:styleId="Wcicietrecitekstu">
    <w:name w:val="Wcięcie treści tekstu"/>
    <w:basedOn w:val="Normalny1"/>
    <w:rsid w:val="00390B7D"/>
    <w:pPr>
      <w:ind w:left="345"/>
    </w:pPr>
    <w:rPr>
      <w:rFonts w:ascii="Arial Narrow" w:hAnsi="Arial Narrow" w:cs="Arial Narrow"/>
    </w:rPr>
  </w:style>
  <w:style w:type="paragraph" w:customStyle="1" w:styleId="pkt">
    <w:name w:val="pkt"/>
    <w:basedOn w:val="Normalny1"/>
    <w:rsid w:val="00390B7D"/>
    <w:pPr>
      <w:spacing w:before="60" w:after="60"/>
      <w:ind w:left="851" w:hanging="295"/>
      <w:jc w:val="both"/>
    </w:pPr>
    <w:rPr>
      <w:szCs w:val="20"/>
    </w:rPr>
  </w:style>
  <w:style w:type="paragraph" w:customStyle="1" w:styleId="Obszartekstu">
    <w:name w:val="Obszar tekstu"/>
    <w:basedOn w:val="Normalny1"/>
    <w:rsid w:val="00390B7D"/>
    <w:pPr>
      <w:jc w:val="both"/>
    </w:pPr>
  </w:style>
  <w:style w:type="character" w:customStyle="1" w:styleId="Domylnaczcionkaakapitu1">
    <w:name w:val="Domyślna czcionka akapitu1"/>
    <w:rsid w:val="00390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kurpesa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3ABB4-9A35-450A-82C1-D7060D6B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3065</Words>
  <Characters>18391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Wójcik</dc:creator>
  <cp:lastModifiedBy>Kurpesa Ilona</cp:lastModifiedBy>
  <cp:revision>2</cp:revision>
  <cp:lastPrinted>2022-05-25T13:05:00Z</cp:lastPrinted>
  <dcterms:created xsi:type="dcterms:W3CDTF">2023-04-17T12:18:00Z</dcterms:created>
  <dcterms:modified xsi:type="dcterms:W3CDTF">2023-04-17T12:18:00Z</dcterms:modified>
  <dc:language>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UxC4dwLulzfINJ8nQH+xvX5LNGipWa4BRSZhPgxsCvmRZ8U680DHWGcmabi+bMEiL5YwNc4Cz+pqBTEEUnVZAg==</vt:lpwstr>
  </property>
  <property fmtid="{D5CDD505-2E9C-101B-9397-08002B2CF9AE}" pid="6" name="MFClassificationDate">
    <vt:lpwstr>2021-12-23T14:10:40.1333185+01:00</vt:lpwstr>
  </property>
  <property fmtid="{D5CDD505-2E9C-101B-9397-08002B2CF9AE}" pid="7" name="MFClassifiedBySID">
    <vt:lpwstr>UxC4dwLulzfINJ8nQH+xvX5LNGipWa4BRSZhPgxsCvm42mrIC/DSDv0ggS+FjUN/2v1BBotkLlY5aAiEhoi6uX2MN76AOUg075U5lWZ0GOb36Njd3CCqzCrgfRrBLeu5</vt:lpwstr>
  </property>
  <property fmtid="{D5CDD505-2E9C-101B-9397-08002B2CF9AE}" pid="8" name="MFGRNItemId">
    <vt:lpwstr>GRN-e57723b3-2f1c-4ce1-ab95-1ea0fbf6d35f</vt:lpwstr>
  </property>
  <property fmtid="{D5CDD505-2E9C-101B-9397-08002B2CF9AE}" pid="9" name="MFHash">
    <vt:lpwstr>pGDvGijQk4v9Ib8Er42JMytEmkz3CbSYoH/PJyJh8wA=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