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026E99">
        <w:rPr>
          <w:rFonts w:asciiTheme="minorHAnsi" w:hAnsiTheme="minorHAnsi" w:cstheme="minorHAnsi"/>
          <w:bCs/>
          <w:i/>
        </w:rPr>
        <w:t>5</w:t>
      </w:r>
      <w:bookmarkStart w:id="0" w:name="_GoBack"/>
      <w:bookmarkEnd w:id="0"/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„U</w:t>
      </w:r>
      <w:r w:rsidR="00514726" w:rsidRPr="00514726">
        <w:rPr>
          <w:rFonts w:asciiTheme="minorHAnsi" w:hAnsiTheme="minorHAnsi" w:cstheme="minorHAnsi"/>
          <w:b/>
          <w:i/>
        </w:rPr>
        <w:t>sług</w:t>
      </w:r>
      <w:r w:rsidR="00514726">
        <w:rPr>
          <w:rFonts w:asciiTheme="minorHAnsi" w:hAnsiTheme="minorHAnsi" w:cstheme="minorHAnsi"/>
          <w:b/>
          <w:i/>
        </w:rPr>
        <w:t>a</w:t>
      </w:r>
      <w:r w:rsidR="00514726" w:rsidRPr="00514726">
        <w:rPr>
          <w:rFonts w:asciiTheme="minorHAnsi" w:hAnsiTheme="minorHAnsi" w:cstheme="minorHAnsi"/>
          <w:b/>
          <w:i/>
        </w:rPr>
        <w:t xml:space="preserve"> przeglądów, konserwacji i naprawy instalacji system</w:t>
      </w:r>
      <w:r w:rsidR="00ED5A32">
        <w:rPr>
          <w:rFonts w:asciiTheme="minorHAnsi" w:hAnsiTheme="minorHAnsi" w:cstheme="minorHAnsi"/>
          <w:b/>
          <w:i/>
        </w:rPr>
        <w:t>ów</w:t>
      </w:r>
      <w:r w:rsidR="00514726" w:rsidRPr="00514726">
        <w:rPr>
          <w:rFonts w:asciiTheme="minorHAnsi" w:hAnsiTheme="minorHAnsi" w:cstheme="minorHAnsi"/>
          <w:b/>
          <w:i/>
        </w:rPr>
        <w:t xml:space="preserve"> włamania i napadu oraz system</w:t>
      </w:r>
      <w:r w:rsidR="00ED5A32">
        <w:rPr>
          <w:rFonts w:asciiTheme="minorHAnsi" w:hAnsiTheme="minorHAnsi" w:cstheme="minorHAnsi"/>
          <w:b/>
          <w:i/>
        </w:rPr>
        <w:t>ów</w:t>
      </w:r>
      <w:r w:rsidR="00514726" w:rsidRPr="00514726">
        <w:rPr>
          <w:rFonts w:asciiTheme="minorHAnsi" w:hAnsiTheme="minorHAnsi" w:cstheme="minorHAnsi"/>
          <w:b/>
          <w:i/>
        </w:rPr>
        <w:t xml:space="preserve"> monitoringu, zainstalowanych w budynkach jednostek </w:t>
      </w:r>
      <w:r w:rsidR="009E0D42">
        <w:rPr>
          <w:rFonts w:asciiTheme="minorHAnsi" w:hAnsiTheme="minorHAnsi" w:cstheme="minorHAnsi"/>
          <w:b/>
          <w:i/>
        </w:rPr>
        <w:br/>
      </w:r>
      <w:r w:rsidR="00514726" w:rsidRPr="00514726">
        <w:rPr>
          <w:rFonts w:asciiTheme="minorHAnsi" w:hAnsiTheme="minorHAnsi" w:cstheme="minorHAnsi"/>
          <w:b/>
          <w:i/>
        </w:rPr>
        <w:t xml:space="preserve">administracji </w:t>
      </w:r>
      <w:r w:rsidR="00514726">
        <w:rPr>
          <w:rFonts w:asciiTheme="minorHAnsi" w:hAnsiTheme="minorHAnsi" w:cstheme="minorHAnsi"/>
          <w:b/>
          <w:i/>
        </w:rPr>
        <w:t xml:space="preserve">skarbowej województwa łódzkiego”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z wyłączeniem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C80E0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j. Dz. U.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E958B0">
        <w:rPr>
          <w:rFonts w:asciiTheme="minorHAnsi" w:hAnsiTheme="minorHAnsi" w:cstheme="minorHAnsi"/>
          <w:color w:val="000000"/>
        </w:rPr>
        <w:t xml:space="preserve"> 16</w:t>
      </w:r>
      <w:r w:rsidR="00752E02">
        <w:rPr>
          <w:rFonts w:asciiTheme="minorHAnsi" w:hAnsiTheme="minorHAnsi" w:cstheme="minorHAnsi"/>
          <w:color w:val="000000"/>
        </w:rPr>
        <w:t>0</w:t>
      </w:r>
      <w:r w:rsidR="00E958B0">
        <w:rPr>
          <w:rFonts w:asciiTheme="minorHAnsi" w:hAnsiTheme="minorHAnsi" w:cstheme="minorHAnsi"/>
          <w:color w:val="000000"/>
        </w:rPr>
        <w:t>5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F3" w:rsidRDefault="00AE38F3" w:rsidP="00C47631">
      <w:r>
        <w:separator/>
      </w:r>
    </w:p>
  </w:endnote>
  <w:endnote w:type="continuationSeparator" w:id="0">
    <w:p w:rsidR="00AE38F3" w:rsidRDefault="00AE38F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F3" w:rsidRDefault="00AE38F3" w:rsidP="00C47631">
      <w:r>
        <w:separator/>
      </w:r>
    </w:p>
  </w:footnote>
  <w:footnote w:type="continuationSeparator" w:id="0">
    <w:p w:rsidR="00AE38F3" w:rsidRDefault="00AE38F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26" w:rsidRPr="00A14AAF" w:rsidRDefault="00514726" w:rsidP="00514726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514726" w:rsidRDefault="00514726" w:rsidP="00514726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cji system</w:t>
    </w:r>
    <w:r w:rsidR="00ED5A3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włamania i napadu oraz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system</w:t>
    </w:r>
    <w:r w:rsidR="00ED5A3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monitoringu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</w:t>
    </w:r>
    <w:r w:rsidR="00E958B0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5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E958B0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4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26E99"/>
    <w:rsid w:val="000440A1"/>
    <w:rsid w:val="000460AA"/>
    <w:rsid w:val="000724E4"/>
    <w:rsid w:val="000821FA"/>
    <w:rsid w:val="00087299"/>
    <w:rsid w:val="000A183C"/>
    <w:rsid w:val="00114C91"/>
    <w:rsid w:val="00135FA9"/>
    <w:rsid w:val="001639EC"/>
    <w:rsid w:val="001814CC"/>
    <w:rsid w:val="00184E87"/>
    <w:rsid w:val="001D40BE"/>
    <w:rsid w:val="0024166B"/>
    <w:rsid w:val="002B010C"/>
    <w:rsid w:val="002B1C44"/>
    <w:rsid w:val="002C17FA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14726"/>
    <w:rsid w:val="00522AFE"/>
    <w:rsid w:val="00527757"/>
    <w:rsid w:val="0053476B"/>
    <w:rsid w:val="00542D80"/>
    <w:rsid w:val="00565613"/>
    <w:rsid w:val="005708A3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7002B"/>
    <w:rsid w:val="00DC6EE6"/>
    <w:rsid w:val="00DD5981"/>
    <w:rsid w:val="00E30EA7"/>
    <w:rsid w:val="00E958B0"/>
    <w:rsid w:val="00ED5A32"/>
    <w:rsid w:val="00EE455F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3</cp:revision>
  <cp:lastPrinted>2023-02-06T11:20:00Z</cp:lastPrinted>
  <dcterms:created xsi:type="dcterms:W3CDTF">2024-01-11T13:07:00Z</dcterms:created>
  <dcterms:modified xsi:type="dcterms:W3CDTF">2024-01-12T07:22:00Z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